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ED129" w14:textId="0D26B435" w:rsidR="00C15ECA" w:rsidRPr="000B6E89" w:rsidRDefault="00C15ECA" w:rsidP="000B6E89">
      <w:pPr>
        <w:pStyle w:val="Header"/>
        <w:jc w:val="center"/>
        <w:rPr>
          <w:b/>
          <w:lang w:val="ro-RO"/>
        </w:rPr>
      </w:pPr>
      <w:bookmarkStart w:id="0" w:name="_Hlk189438057"/>
      <w:bookmarkEnd w:id="0"/>
      <w:r w:rsidRPr="000B6E89">
        <w:rPr>
          <w:b/>
          <w:lang w:val="ro-RO"/>
        </w:rPr>
        <w:t>FIŞA DISCIPLINEI</w:t>
      </w:r>
    </w:p>
    <w:p w14:paraId="1DDB2585" w14:textId="47ACBF2C" w:rsidR="000E400F" w:rsidRPr="000B6E89" w:rsidRDefault="006D48AD" w:rsidP="000E400F">
      <w:pPr>
        <w:pStyle w:val="Header"/>
        <w:jc w:val="center"/>
        <w:rPr>
          <w:i/>
          <w:sz w:val="22"/>
          <w:szCs w:val="22"/>
          <w:lang w:val="de-DE"/>
        </w:rPr>
      </w:pPr>
      <w:r>
        <w:rPr>
          <w:rFonts w:eastAsia="Calibri"/>
          <w:b/>
          <w:sz w:val="22"/>
          <w:szCs w:val="22"/>
        </w:rPr>
        <w:t>CERCETARE</w:t>
      </w:r>
      <w:r w:rsidR="000E400F" w:rsidRPr="000B6E89">
        <w:rPr>
          <w:rFonts w:eastAsia="Calibri"/>
          <w:b/>
          <w:sz w:val="22"/>
          <w:szCs w:val="22"/>
        </w:rPr>
        <w:t xml:space="preserve"> ŞTIINŢIFICĂ SPECIFICĂ ORGANIZĂRII ŞI CONDUCERII ÎN SPORT</w:t>
      </w:r>
      <w:r w:rsidR="000E400F" w:rsidRPr="000B6E89">
        <w:rPr>
          <w:i/>
          <w:sz w:val="22"/>
          <w:szCs w:val="22"/>
          <w:lang w:val="de-DE"/>
        </w:rPr>
        <w:t xml:space="preserve"> </w:t>
      </w:r>
    </w:p>
    <w:p w14:paraId="4B6FD276" w14:textId="77777777" w:rsidR="000B6E89" w:rsidRPr="000B6E89" w:rsidRDefault="000B6E89" w:rsidP="000B6E89">
      <w:pPr>
        <w:pStyle w:val="Header"/>
        <w:jc w:val="center"/>
        <w:rPr>
          <w:b/>
          <w:i/>
          <w:iCs/>
        </w:rPr>
      </w:pPr>
      <w:proofErr w:type="spellStart"/>
      <w:r w:rsidRPr="000B6E89">
        <w:rPr>
          <w:i/>
          <w:iCs/>
        </w:rPr>
        <w:t>anul</w:t>
      </w:r>
      <w:proofErr w:type="spellEnd"/>
      <w:r w:rsidRPr="000B6E89">
        <w:rPr>
          <w:i/>
          <w:iCs/>
        </w:rPr>
        <w:t xml:space="preserve"> </w:t>
      </w:r>
      <w:proofErr w:type="spellStart"/>
      <w:r w:rsidRPr="000B6E89">
        <w:rPr>
          <w:i/>
          <w:iCs/>
        </w:rPr>
        <w:t>universitar</w:t>
      </w:r>
      <w:proofErr w:type="spellEnd"/>
      <w:r w:rsidRPr="000B6E89">
        <w:rPr>
          <w:i/>
          <w:iCs/>
        </w:rPr>
        <w:t xml:space="preserve"> 2025-2026</w:t>
      </w:r>
    </w:p>
    <w:p w14:paraId="185654E2" w14:textId="16E25953" w:rsidR="00C15ECA" w:rsidRPr="00E02367" w:rsidRDefault="00C15ECA" w:rsidP="00685C14">
      <w:pPr>
        <w:pStyle w:val="Header"/>
        <w:rPr>
          <w:rFonts w:ascii="Arial" w:hAnsi="Arial" w:cs="Arial"/>
          <w:b/>
          <w:sz w:val="20"/>
          <w:szCs w:val="20"/>
          <w:lang w:val="ro-RO"/>
        </w:rPr>
      </w:pPr>
      <w:r w:rsidRPr="00E02367">
        <w:rPr>
          <w:rFonts w:ascii="Arial" w:hAnsi="Arial" w:cs="Arial"/>
          <w:b/>
          <w:i/>
          <w:iCs/>
          <w:lang w:val="ro-RO"/>
        </w:rPr>
        <w:t xml:space="preserve"> </w:t>
      </w:r>
    </w:p>
    <w:p w14:paraId="43031E58" w14:textId="77777777" w:rsidR="00C15ECA" w:rsidRPr="000B6E89" w:rsidRDefault="00C15ECA" w:rsidP="00A80820">
      <w:pPr>
        <w:numPr>
          <w:ilvl w:val="0"/>
          <w:numId w:val="1"/>
        </w:numPr>
        <w:rPr>
          <w:b/>
          <w:bCs/>
          <w:sz w:val="20"/>
          <w:szCs w:val="20"/>
          <w:lang w:val="ro-RO"/>
        </w:rPr>
      </w:pPr>
      <w:r w:rsidRPr="000B6E89">
        <w:rPr>
          <w:b/>
          <w:bCs/>
          <w:sz w:val="20"/>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0B6E89" w14:paraId="7789E6B2" w14:textId="77777777" w:rsidTr="009879DF">
        <w:trPr>
          <w:jc w:val="center"/>
        </w:trPr>
        <w:tc>
          <w:tcPr>
            <w:tcW w:w="516" w:type="dxa"/>
          </w:tcPr>
          <w:p w14:paraId="69AFF14E" w14:textId="77777777" w:rsidR="0049297F" w:rsidRPr="000B6E89" w:rsidRDefault="0049297F" w:rsidP="009879DF">
            <w:pPr>
              <w:rPr>
                <w:sz w:val="20"/>
                <w:szCs w:val="20"/>
                <w:lang w:val="ro-RO"/>
              </w:rPr>
            </w:pPr>
            <w:r w:rsidRPr="000B6E89">
              <w:rPr>
                <w:sz w:val="20"/>
                <w:szCs w:val="20"/>
                <w:lang w:val="ro-RO"/>
              </w:rPr>
              <w:t>1.1</w:t>
            </w:r>
          </w:p>
        </w:tc>
        <w:tc>
          <w:tcPr>
            <w:tcW w:w="3411" w:type="dxa"/>
          </w:tcPr>
          <w:p w14:paraId="1DC92749" w14:textId="77777777" w:rsidR="0049297F" w:rsidRPr="000B6E89" w:rsidRDefault="0049297F" w:rsidP="009879DF">
            <w:pPr>
              <w:rPr>
                <w:sz w:val="20"/>
                <w:szCs w:val="20"/>
                <w:lang w:val="ro-RO"/>
              </w:rPr>
            </w:pPr>
            <w:r w:rsidRPr="000B6E89">
              <w:rPr>
                <w:sz w:val="20"/>
                <w:szCs w:val="20"/>
                <w:lang w:val="ro-RO"/>
              </w:rPr>
              <w:t>Instituţia de învăţământ superior</w:t>
            </w:r>
          </w:p>
        </w:tc>
        <w:tc>
          <w:tcPr>
            <w:tcW w:w="5909" w:type="dxa"/>
          </w:tcPr>
          <w:p w14:paraId="48F4EF37" w14:textId="77777777" w:rsidR="0049297F" w:rsidRPr="000B6E89" w:rsidRDefault="000B3D86" w:rsidP="007972A1">
            <w:pPr>
              <w:rPr>
                <w:bCs/>
                <w:sz w:val="20"/>
                <w:szCs w:val="20"/>
                <w:lang w:val="ro-RO"/>
              </w:rPr>
            </w:pPr>
            <w:r w:rsidRPr="000B6E89">
              <w:rPr>
                <w:sz w:val="20"/>
                <w:szCs w:val="20"/>
                <w:lang w:val="it-IT"/>
              </w:rPr>
              <w:t>Universitatea Națională de Știință și Tehnologie Politehnica București, Centrul Universitar Piteşti</w:t>
            </w:r>
          </w:p>
        </w:tc>
      </w:tr>
      <w:tr w:rsidR="0049297F" w:rsidRPr="000B6E89" w14:paraId="2A5FB520" w14:textId="77777777" w:rsidTr="009879DF">
        <w:trPr>
          <w:jc w:val="center"/>
        </w:trPr>
        <w:tc>
          <w:tcPr>
            <w:tcW w:w="516" w:type="dxa"/>
          </w:tcPr>
          <w:p w14:paraId="00643314" w14:textId="77777777" w:rsidR="0049297F" w:rsidRPr="000B6E89" w:rsidRDefault="0049297F" w:rsidP="009879DF">
            <w:pPr>
              <w:rPr>
                <w:sz w:val="20"/>
                <w:szCs w:val="20"/>
                <w:lang w:val="ro-RO"/>
              </w:rPr>
            </w:pPr>
            <w:r w:rsidRPr="000B6E89">
              <w:rPr>
                <w:sz w:val="20"/>
                <w:szCs w:val="20"/>
                <w:lang w:val="ro-RO"/>
              </w:rPr>
              <w:t>1.2</w:t>
            </w:r>
          </w:p>
        </w:tc>
        <w:tc>
          <w:tcPr>
            <w:tcW w:w="3411" w:type="dxa"/>
          </w:tcPr>
          <w:p w14:paraId="1F0835D9" w14:textId="77777777" w:rsidR="0049297F" w:rsidRPr="000B6E89" w:rsidRDefault="0049297F" w:rsidP="009879DF">
            <w:pPr>
              <w:rPr>
                <w:sz w:val="20"/>
                <w:szCs w:val="20"/>
                <w:lang w:val="ro-RO"/>
              </w:rPr>
            </w:pPr>
            <w:r w:rsidRPr="000B6E89">
              <w:rPr>
                <w:sz w:val="20"/>
                <w:szCs w:val="20"/>
                <w:lang w:val="ro-RO"/>
              </w:rPr>
              <w:t>Facultatea</w:t>
            </w:r>
          </w:p>
        </w:tc>
        <w:tc>
          <w:tcPr>
            <w:tcW w:w="5909" w:type="dxa"/>
          </w:tcPr>
          <w:p w14:paraId="1906866D" w14:textId="77777777" w:rsidR="0049297F" w:rsidRPr="000B6E89" w:rsidRDefault="0049297F" w:rsidP="007972A1">
            <w:pPr>
              <w:rPr>
                <w:bCs/>
                <w:sz w:val="20"/>
                <w:szCs w:val="20"/>
                <w:lang w:val="ro-RO"/>
              </w:rPr>
            </w:pPr>
            <w:r w:rsidRPr="000B6E89">
              <w:rPr>
                <w:bCs/>
                <w:sz w:val="20"/>
                <w:szCs w:val="20"/>
                <w:lang w:val="ro-RO"/>
              </w:rPr>
              <w:t>Ştiinţe, Educație Fizică și Informatică</w:t>
            </w:r>
          </w:p>
        </w:tc>
      </w:tr>
      <w:tr w:rsidR="0049297F" w:rsidRPr="000B6E89" w14:paraId="42AB8A9E" w14:textId="77777777" w:rsidTr="009879DF">
        <w:trPr>
          <w:jc w:val="center"/>
        </w:trPr>
        <w:tc>
          <w:tcPr>
            <w:tcW w:w="516" w:type="dxa"/>
          </w:tcPr>
          <w:p w14:paraId="34B468F0" w14:textId="77777777" w:rsidR="0049297F" w:rsidRPr="000B6E89" w:rsidRDefault="0049297F" w:rsidP="009879DF">
            <w:pPr>
              <w:rPr>
                <w:sz w:val="20"/>
                <w:szCs w:val="20"/>
                <w:lang w:val="ro-RO"/>
              </w:rPr>
            </w:pPr>
            <w:r w:rsidRPr="000B6E89">
              <w:rPr>
                <w:sz w:val="20"/>
                <w:szCs w:val="20"/>
                <w:lang w:val="ro-RO"/>
              </w:rPr>
              <w:t>1.3</w:t>
            </w:r>
          </w:p>
        </w:tc>
        <w:tc>
          <w:tcPr>
            <w:tcW w:w="3411" w:type="dxa"/>
          </w:tcPr>
          <w:p w14:paraId="082A90A3" w14:textId="77777777" w:rsidR="0049297F" w:rsidRPr="000B6E89" w:rsidRDefault="0049297F" w:rsidP="009879DF">
            <w:pPr>
              <w:rPr>
                <w:sz w:val="20"/>
                <w:szCs w:val="20"/>
                <w:lang w:val="ro-RO"/>
              </w:rPr>
            </w:pPr>
            <w:r w:rsidRPr="000B6E89">
              <w:rPr>
                <w:sz w:val="20"/>
                <w:szCs w:val="20"/>
                <w:lang w:val="ro-RO"/>
              </w:rPr>
              <w:t>Departamentul</w:t>
            </w:r>
          </w:p>
        </w:tc>
        <w:tc>
          <w:tcPr>
            <w:tcW w:w="5909" w:type="dxa"/>
          </w:tcPr>
          <w:p w14:paraId="63FB81B3" w14:textId="01730C2A" w:rsidR="0049297F" w:rsidRPr="000B6E89" w:rsidRDefault="0079546D" w:rsidP="007972A1">
            <w:pPr>
              <w:rPr>
                <w:bCs/>
                <w:sz w:val="20"/>
                <w:szCs w:val="20"/>
                <w:lang w:val="ro-RO"/>
              </w:rPr>
            </w:pPr>
            <w:r w:rsidRPr="000B6E89">
              <w:rPr>
                <w:bCs/>
                <w:sz w:val="20"/>
                <w:szCs w:val="20"/>
                <w:lang w:val="ro-RO"/>
              </w:rPr>
              <w:t>Educție Fizică și Sport</w:t>
            </w:r>
          </w:p>
        </w:tc>
      </w:tr>
      <w:tr w:rsidR="0079546D" w:rsidRPr="000B6E89" w14:paraId="4FE098A1" w14:textId="77777777" w:rsidTr="009879DF">
        <w:trPr>
          <w:jc w:val="center"/>
        </w:trPr>
        <w:tc>
          <w:tcPr>
            <w:tcW w:w="516" w:type="dxa"/>
          </w:tcPr>
          <w:p w14:paraId="49F19A07" w14:textId="77777777" w:rsidR="0079546D" w:rsidRPr="000B6E89" w:rsidRDefault="0079546D" w:rsidP="0079546D">
            <w:pPr>
              <w:rPr>
                <w:sz w:val="20"/>
                <w:szCs w:val="20"/>
                <w:lang w:val="ro-RO"/>
              </w:rPr>
            </w:pPr>
            <w:r w:rsidRPr="000B6E89">
              <w:rPr>
                <w:sz w:val="20"/>
                <w:szCs w:val="20"/>
                <w:lang w:val="ro-RO"/>
              </w:rPr>
              <w:t>1.4</w:t>
            </w:r>
          </w:p>
        </w:tc>
        <w:tc>
          <w:tcPr>
            <w:tcW w:w="3411" w:type="dxa"/>
          </w:tcPr>
          <w:p w14:paraId="54AED516" w14:textId="77777777" w:rsidR="0079546D" w:rsidRPr="000B6E89" w:rsidRDefault="0079546D" w:rsidP="0079546D">
            <w:pPr>
              <w:rPr>
                <w:sz w:val="20"/>
                <w:szCs w:val="20"/>
                <w:lang w:val="ro-RO"/>
              </w:rPr>
            </w:pPr>
            <w:r w:rsidRPr="000B6E89">
              <w:rPr>
                <w:sz w:val="20"/>
                <w:szCs w:val="20"/>
                <w:lang w:val="ro-RO"/>
              </w:rPr>
              <w:t>Domeniul de studii</w:t>
            </w:r>
          </w:p>
        </w:tc>
        <w:tc>
          <w:tcPr>
            <w:tcW w:w="5909" w:type="dxa"/>
          </w:tcPr>
          <w:p w14:paraId="52317EF7" w14:textId="75BADE78" w:rsidR="0079546D" w:rsidRPr="000B6E89" w:rsidRDefault="00685C14" w:rsidP="0079546D">
            <w:pPr>
              <w:rPr>
                <w:bCs/>
                <w:sz w:val="20"/>
                <w:szCs w:val="20"/>
                <w:lang w:val="ro-RO"/>
              </w:rPr>
            </w:pPr>
            <w:proofErr w:type="spellStart"/>
            <w:r>
              <w:rPr>
                <w:sz w:val="20"/>
                <w:szCs w:val="20"/>
              </w:rPr>
              <w:t>Ştiinţa</w:t>
            </w:r>
            <w:proofErr w:type="spellEnd"/>
            <w:r>
              <w:rPr>
                <w:sz w:val="20"/>
                <w:szCs w:val="20"/>
              </w:rPr>
              <w:t xml:space="preserve"> </w:t>
            </w:r>
            <w:proofErr w:type="spellStart"/>
            <w:r>
              <w:rPr>
                <w:sz w:val="20"/>
                <w:szCs w:val="20"/>
              </w:rPr>
              <w:t>Sportului</w:t>
            </w:r>
            <w:proofErr w:type="spellEnd"/>
            <w:r>
              <w:rPr>
                <w:sz w:val="20"/>
                <w:szCs w:val="20"/>
              </w:rPr>
              <w:t xml:space="preserve"> </w:t>
            </w:r>
            <w:proofErr w:type="spellStart"/>
            <w:r>
              <w:rPr>
                <w:sz w:val="20"/>
                <w:szCs w:val="20"/>
              </w:rPr>
              <w:t>şi</w:t>
            </w:r>
            <w:proofErr w:type="spellEnd"/>
            <w:r w:rsidR="0079546D" w:rsidRPr="000B6E89">
              <w:rPr>
                <w:sz w:val="20"/>
                <w:szCs w:val="20"/>
              </w:rPr>
              <w:t xml:space="preserve"> </w:t>
            </w:r>
            <w:proofErr w:type="spellStart"/>
            <w:r w:rsidR="0079546D" w:rsidRPr="000B6E89">
              <w:rPr>
                <w:sz w:val="20"/>
                <w:szCs w:val="20"/>
              </w:rPr>
              <w:t>Educaţiei</w:t>
            </w:r>
            <w:proofErr w:type="spellEnd"/>
            <w:r w:rsidR="0079546D" w:rsidRPr="000B6E89">
              <w:rPr>
                <w:sz w:val="20"/>
                <w:szCs w:val="20"/>
              </w:rPr>
              <w:t xml:space="preserve"> </w:t>
            </w:r>
            <w:proofErr w:type="spellStart"/>
            <w:r w:rsidR="0079546D" w:rsidRPr="000B6E89">
              <w:rPr>
                <w:sz w:val="20"/>
                <w:szCs w:val="20"/>
              </w:rPr>
              <w:t>Fizice</w:t>
            </w:r>
            <w:proofErr w:type="spellEnd"/>
          </w:p>
        </w:tc>
      </w:tr>
      <w:tr w:rsidR="00B8506F" w:rsidRPr="000B6E89" w14:paraId="04763ADC" w14:textId="77777777" w:rsidTr="009879DF">
        <w:trPr>
          <w:jc w:val="center"/>
        </w:trPr>
        <w:tc>
          <w:tcPr>
            <w:tcW w:w="516" w:type="dxa"/>
          </w:tcPr>
          <w:p w14:paraId="79D931DC" w14:textId="24DAEF90" w:rsidR="00B8506F" w:rsidRPr="000B6E89" w:rsidRDefault="00B8506F" w:rsidP="00B8506F">
            <w:pPr>
              <w:rPr>
                <w:sz w:val="20"/>
                <w:szCs w:val="20"/>
                <w:lang w:val="ro-RO"/>
              </w:rPr>
            </w:pPr>
            <w:r w:rsidRPr="000B6E89">
              <w:rPr>
                <w:sz w:val="20"/>
                <w:szCs w:val="20"/>
                <w:lang w:val="ro-RO"/>
              </w:rPr>
              <w:t>1.5</w:t>
            </w:r>
          </w:p>
        </w:tc>
        <w:tc>
          <w:tcPr>
            <w:tcW w:w="3411" w:type="dxa"/>
          </w:tcPr>
          <w:p w14:paraId="1C5ACEA5" w14:textId="3A9221CD" w:rsidR="00B8506F" w:rsidRPr="000B6E89" w:rsidRDefault="00B8506F" w:rsidP="00B8506F">
            <w:pPr>
              <w:rPr>
                <w:sz w:val="20"/>
                <w:szCs w:val="20"/>
                <w:lang w:val="ro-RO"/>
              </w:rPr>
            </w:pPr>
            <w:r w:rsidRPr="000B6E89">
              <w:rPr>
                <w:sz w:val="20"/>
                <w:szCs w:val="20"/>
                <w:lang w:val="ro-RO"/>
              </w:rPr>
              <w:t>Programul de studiu</w:t>
            </w:r>
          </w:p>
        </w:tc>
        <w:tc>
          <w:tcPr>
            <w:tcW w:w="5909" w:type="dxa"/>
          </w:tcPr>
          <w:p w14:paraId="62B63E05" w14:textId="6764C3C1" w:rsidR="00B8506F" w:rsidRPr="000B6E89" w:rsidRDefault="00B8506F" w:rsidP="00B8506F">
            <w:pPr>
              <w:rPr>
                <w:sz w:val="20"/>
                <w:szCs w:val="20"/>
              </w:rPr>
            </w:pPr>
            <w:r w:rsidRPr="000B6E89">
              <w:rPr>
                <w:bCs/>
                <w:sz w:val="20"/>
                <w:szCs w:val="20"/>
                <w:lang w:val="ro-RO"/>
              </w:rPr>
              <w:t>O</w:t>
            </w:r>
            <w:r w:rsidR="00491194">
              <w:rPr>
                <w:bCs/>
                <w:sz w:val="20"/>
                <w:szCs w:val="20"/>
                <w:lang w:val="ro-RO"/>
              </w:rPr>
              <w:t>rganizare și Conducere în Sport</w:t>
            </w:r>
          </w:p>
        </w:tc>
      </w:tr>
      <w:tr w:rsidR="00B8506F" w:rsidRPr="000B6E89" w14:paraId="5C11A2E4" w14:textId="77777777" w:rsidTr="009879DF">
        <w:trPr>
          <w:jc w:val="center"/>
        </w:trPr>
        <w:tc>
          <w:tcPr>
            <w:tcW w:w="516" w:type="dxa"/>
          </w:tcPr>
          <w:p w14:paraId="764C3C97" w14:textId="7E2529EC" w:rsidR="00B8506F" w:rsidRPr="000B6E89" w:rsidRDefault="00B8506F" w:rsidP="00B8506F">
            <w:pPr>
              <w:rPr>
                <w:sz w:val="20"/>
                <w:szCs w:val="20"/>
                <w:lang w:val="ro-RO"/>
              </w:rPr>
            </w:pPr>
            <w:r w:rsidRPr="000B6E89">
              <w:rPr>
                <w:sz w:val="20"/>
                <w:szCs w:val="20"/>
                <w:lang w:val="ro-RO"/>
              </w:rPr>
              <w:t>1.6</w:t>
            </w:r>
          </w:p>
        </w:tc>
        <w:tc>
          <w:tcPr>
            <w:tcW w:w="3411" w:type="dxa"/>
          </w:tcPr>
          <w:p w14:paraId="65BD6078" w14:textId="77777777" w:rsidR="00B8506F" w:rsidRPr="000B6E89" w:rsidRDefault="00B8506F" w:rsidP="00B8506F">
            <w:pPr>
              <w:rPr>
                <w:sz w:val="20"/>
                <w:szCs w:val="20"/>
                <w:lang w:val="ro-RO"/>
              </w:rPr>
            </w:pPr>
            <w:r w:rsidRPr="000B6E89">
              <w:rPr>
                <w:sz w:val="20"/>
                <w:szCs w:val="20"/>
                <w:lang w:val="ro-RO"/>
              </w:rPr>
              <w:t>Ciclul de studii</w:t>
            </w:r>
          </w:p>
        </w:tc>
        <w:tc>
          <w:tcPr>
            <w:tcW w:w="5909" w:type="dxa"/>
          </w:tcPr>
          <w:p w14:paraId="2D2ABFED" w14:textId="03160FAD" w:rsidR="00B8506F" w:rsidRPr="000B6E89" w:rsidRDefault="00B8506F" w:rsidP="00B8506F">
            <w:pPr>
              <w:rPr>
                <w:bCs/>
                <w:sz w:val="20"/>
                <w:szCs w:val="20"/>
                <w:lang w:val="ro-RO"/>
              </w:rPr>
            </w:pPr>
            <w:r w:rsidRPr="000B6E89">
              <w:rPr>
                <w:sz w:val="20"/>
                <w:szCs w:val="20"/>
              </w:rPr>
              <w:t>Master</w:t>
            </w:r>
          </w:p>
        </w:tc>
      </w:tr>
      <w:tr w:rsidR="00B8506F" w:rsidRPr="000B6E89" w14:paraId="238207AC" w14:textId="77777777" w:rsidTr="00B8506F">
        <w:trPr>
          <w:jc w:val="center"/>
        </w:trPr>
        <w:tc>
          <w:tcPr>
            <w:tcW w:w="516" w:type="dxa"/>
          </w:tcPr>
          <w:p w14:paraId="2BA2DCB8" w14:textId="73A54F27" w:rsidR="00B8506F" w:rsidRPr="000B6E89" w:rsidRDefault="00B8506F" w:rsidP="00B8506F">
            <w:pPr>
              <w:rPr>
                <w:sz w:val="20"/>
                <w:szCs w:val="20"/>
                <w:lang w:val="ro-RO"/>
              </w:rPr>
            </w:pPr>
            <w:r w:rsidRPr="000B6E89">
              <w:rPr>
                <w:sz w:val="20"/>
                <w:szCs w:val="20"/>
                <w:lang w:val="ro-RO"/>
              </w:rPr>
              <w:t>1.7</w:t>
            </w:r>
          </w:p>
        </w:tc>
        <w:tc>
          <w:tcPr>
            <w:tcW w:w="3411" w:type="dxa"/>
          </w:tcPr>
          <w:p w14:paraId="21FA5B28" w14:textId="7486B23D" w:rsidR="00B8506F" w:rsidRPr="000B6E89" w:rsidRDefault="00B8506F" w:rsidP="00B8506F">
            <w:pPr>
              <w:rPr>
                <w:sz w:val="20"/>
                <w:szCs w:val="20"/>
                <w:lang w:val="ro-RO"/>
              </w:rPr>
            </w:pPr>
            <w:proofErr w:type="spellStart"/>
            <w:r w:rsidRPr="000B6E89">
              <w:rPr>
                <w:sz w:val="20"/>
                <w:szCs w:val="20"/>
              </w:rPr>
              <w:t>Limba</w:t>
            </w:r>
            <w:proofErr w:type="spellEnd"/>
            <w:r w:rsidRPr="000B6E89">
              <w:rPr>
                <w:sz w:val="20"/>
                <w:szCs w:val="20"/>
              </w:rPr>
              <w:t xml:space="preserve"> de </w:t>
            </w:r>
            <w:proofErr w:type="spellStart"/>
            <w:r w:rsidRPr="000B6E89">
              <w:rPr>
                <w:sz w:val="20"/>
                <w:szCs w:val="20"/>
              </w:rPr>
              <w:t>predare</w:t>
            </w:r>
            <w:proofErr w:type="spellEnd"/>
          </w:p>
        </w:tc>
        <w:tc>
          <w:tcPr>
            <w:tcW w:w="5909" w:type="dxa"/>
          </w:tcPr>
          <w:p w14:paraId="1C87DEFB" w14:textId="43AFDBAD" w:rsidR="00B8506F" w:rsidRPr="000B6E89" w:rsidRDefault="00685C14" w:rsidP="00B8506F">
            <w:pPr>
              <w:rPr>
                <w:bCs/>
                <w:sz w:val="20"/>
                <w:szCs w:val="20"/>
                <w:lang w:val="ro-RO"/>
              </w:rPr>
            </w:pPr>
            <w:r>
              <w:rPr>
                <w:bCs/>
                <w:sz w:val="20"/>
                <w:szCs w:val="20"/>
                <w:lang w:val="ro-RO"/>
              </w:rPr>
              <w:t>Româ</w:t>
            </w:r>
            <w:r w:rsidR="00B8506F" w:rsidRPr="000B6E89">
              <w:rPr>
                <w:bCs/>
                <w:sz w:val="20"/>
                <w:szCs w:val="20"/>
                <w:lang w:val="ro-RO"/>
              </w:rPr>
              <w:t>n</w:t>
            </w:r>
            <w:r>
              <w:rPr>
                <w:bCs/>
                <w:sz w:val="20"/>
                <w:szCs w:val="20"/>
                <w:lang w:val="ro-RO"/>
              </w:rPr>
              <w:t>ă</w:t>
            </w:r>
          </w:p>
        </w:tc>
      </w:tr>
      <w:tr w:rsidR="00B8506F" w:rsidRPr="000B6E89" w14:paraId="3E6BCA84" w14:textId="77777777" w:rsidTr="009879DF">
        <w:trPr>
          <w:jc w:val="center"/>
        </w:trPr>
        <w:tc>
          <w:tcPr>
            <w:tcW w:w="516" w:type="dxa"/>
            <w:tcBorders>
              <w:bottom w:val="single" w:sz="4" w:space="0" w:color="auto"/>
            </w:tcBorders>
          </w:tcPr>
          <w:p w14:paraId="76E3012D" w14:textId="4ECA8DB3" w:rsidR="00B8506F" w:rsidRPr="000B6E89" w:rsidRDefault="00B8506F" w:rsidP="00B8506F">
            <w:pPr>
              <w:rPr>
                <w:sz w:val="20"/>
                <w:szCs w:val="20"/>
                <w:lang w:val="ro-RO"/>
              </w:rPr>
            </w:pPr>
            <w:r w:rsidRPr="000B6E89">
              <w:rPr>
                <w:sz w:val="20"/>
                <w:szCs w:val="20"/>
                <w:lang w:val="ro-RO"/>
              </w:rPr>
              <w:t>1.8</w:t>
            </w:r>
          </w:p>
        </w:tc>
        <w:tc>
          <w:tcPr>
            <w:tcW w:w="3411" w:type="dxa"/>
            <w:tcBorders>
              <w:bottom w:val="single" w:sz="4" w:space="0" w:color="auto"/>
            </w:tcBorders>
          </w:tcPr>
          <w:p w14:paraId="7DB10392" w14:textId="63D53C57" w:rsidR="00B8506F" w:rsidRPr="000B6E89" w:rsidRDefault="00B8506F" w:rsidP="00B8506F">
            <w:pPr>
              <w:rPr>
                <w:sz w:val="20"/>
                <w:szCs w:val="20"/>
                <w:lang w:val="ro-RO"/>
              </w:rPr>
            </w:pPr>
            <w:proofErr w:type="spellStart"/>
            <w:r w:rsidRPr="000B6E89">
              <w:rPr>
                <w:sz w:val="20"/>
                <w:szCs w:val="20"/>
              </w:rPr>
              <w:t>Locația</w:t>
            </w:r>
            <w:proofErr w:type="spellEnd"/>
            <w:r w:rsidRPr="000B6E89">
              <w:rPr>
                <w:sz w:val="20"/>
                <w:szCs w:val="20"/>
              </w:rPr>
              <w:t xml:space="preserve"> </w:t>
            </w:r>
            <w:proofErr w:type="spellStart"/>
            <w:r w:rsidRPr="000B6E89">
              <w:rPr>
                <w:sz w:val="20"/>
                <w:szCs w:val="20"/>
              </w:rPr>
              <w:t>geografică</w:t>
            </w:r>
            <w:proofErr w:type="spellEnd"/>
            <w:r w:rsidRPr="000B6E89">
              <w:rPr>
                <w:sz w:val="20"/>
                <w:szCs w:val="20"/>
              </w:rPr>
              <w:t xml:space="preserve"> de </w:t>
            </w:r>
            <w:proofErr w:type="spellStart"/>
            <w:r w:rsidRPr="000B6E89">
              <w:rPr>
                <w:sz w:val="20"/>
                <w:szCs w:val="20"/>
              </w:rPr>
              <w:t>desfășurare</w:t>
            </w:r>
            <w:proofErr w:type="spellEnd"/>
            <w:r w:rsidRPr="000B6E89">
              <w:rPr>
                <w:sz w:val="20"/>
                <w:szCs w:val="20"/>
              </w:rPr>
              <w:t xml:space="preserve"> a </w:t>
            </w:r>
            <w:proofErr w:type="spellStart"/>
            <w:r w:rsidRPr="000B6E89">
              <w:rPr>
                <w:sz w:val="20"/>
                <w:szCs w:val="20"/>
              </w:rPr>
              <w:t>studiilor</w:t>
            </w:r>
            <w:proofErr w:type="spellEnd"/>
          </w:p>
        </w:tc>
        <w:tc>
          <w:tcPr>
            <w:tcW w:w="5909" w:type="dxa"/>
            <w:tcBorders>
              <w:bottom w:val="single" w:sz="4" w:space="0" w:color="auto"/>
            </w:tcBorders>
          </w:tcPr>
          <w:p w14:paraId="0AE2EB5B" w14:textId="591639D0" w:rsidR="00B8506F" w:rsidRPr="000B6E89" w:rsidRDefault="00B8506F" w:rsidP="00B8506F">
            <w:pPr>
              <w:rPr>
                <w:bCs/>
                <w:sz w:val="20"/>
                <w:szCs w:val="20"/>
                <w:lang w:val="ro-RO"/>
              </w:rPr>
            </w:pPr>
            <w:r w:rsidRPr="000B6E89">
              <w:rPr>
                <w:bCs/>
                <w:sz w:val="20"/>
                <w:szCs w:val="20"/>
                <w:lang w:val="ro-RO"/>
              </w:rPr>
              <w:t>Pitesti</w:t>
            </w:r>
          </w:p>
        </w:tc>
      </w:tr>
    </w:tbl>
    <w:p w14:paraId="4E6D05B5" w14:textId="77777777" w:rsidR="00C15ECA" w:rsidRPr="00E02367" w:rsidRDefault="00C15ECA" w:rsidP="00C15ECA">
      <w:pPr>
        <w:rPr>
          <w:rFonts w:ascii="Arial" w:hAnsi="Arial" w:cs="Arial"/>
          <w:sz w:val="20"/>
          <w:szCs w:val="20"/>
          <w:lang w:val="ro-RO"/>
        </w:rPr>
      </w:pPr>
    </w:p>
    <w:p w14:paraId="06D37804" w14:textId="50DFF165" w:rsidR="00491194" w:rsidRPr="00491194" w:rsidRDefault="00C15ECA" w:rsidP="00491194">
      <w:pPr>
        <w:numPr>
          <w:ilvl w:val="0"/>
          <w:numId w:val="1"/>
        </w:numPr>
        <w:rPr>
          <w:b/>
          <w:bCs/>
          <w:sz w:val="20"/>
          <w:szCs w:val="20"/>
          <w:lang w:val="ro-RO"/>
        </w:rPr>
      </w:pPr>
      <w:r w:rsidRPr="000B6E89">
        <w:rPr>
          <w:b/>
          <w:bCs/>
          <w:sz w:val="20"/>
          <w:szCs w:val="20"/>
          <w:lang w:val="ro-RO"/>
        </w:rPr>
        <w:t>Date despre disciplină</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3"/>
        <w:gridCol w:w="384"/>
        <w:gridCol w:w="683"/>
        <w:gridCol w:w="1350"/>
        <w:gridCol w:w="178"/>
        <w:gridCol w:w="312"/>
        <w:gridCol w:w="1819"/>
        <w:gridCol w:w="6"/>
        <w:gridCol w:w="488"/>
        <w:gridCol w:w="2012"/>
        <w:gridCol w:w="1398"/>
      </w:tblGrid>
      <w:tr w:rsidR="00491194" w:rsidRPr="00694AF7" w14:paraId="4BA8F875" w14:textId="77777777" w:rsidTr="00491194">
        <w:tc>
          <w:tcPr>
            <w:tcW w:w="2360" w:type="dxa"/>
            <w:gridSpan w:val="3"/>
          </w:tcPr>
          <w:p w14:paraId="65A71010" w14:textId="77777777" w:rsidR="00491194" w:rsidRPr="00694AF7" w:rsidRDefault="00491194" w:rsidP="00D03AC1">
            <w:pPr>
              <w:rPr>
                <w:sz w:val="20"/>
                <w:szCs w:val="20"/>
              </w:rPr>
            </w:pPr>
            <w:r w:rsidRPr="00694AF7">
              <w:rPr>
                <w:sz w:val="20"/>
                <w:szCs w:val="20"/>
              </w:rPr>
              <w:t xml:space="preserve">2.1 </w:t>
            </w:r>
            <w:proofErr w:type="spellStart"/>
            <w:r w:rsidRPr="00694AF7">
              <w:rPr>
                <w:sz w:val="20"/>
                <w:szCs w:val="20"/>
              </w:rPr>
              <w:t>Denumirea</w:t>
            </w:r>
            <w:proofErr w:type="spellEnd"/>
            <w:r w:rsidRPr="00694AF7">
              <w:rPr>
                <w:sz w:val="20"/>
                <w:szCs w:val="20"/>
              </w:rPr>
              <w:t xml:space="preserve"> </w:t>
            </w:r>
            <w:proofErr w:type="spellStart"/>
            <w:r w:rsidRPr="00694AF7">
              <w:rPr>
                <w:sz w:val="20"/>
                <w:szCs w:val="20"/>
              </w:rPr>
              <w:t>disciplinei</w:t>
            </w:r>
            <w:proofErr w:type="spellEnd"/>
            <w:r w:rsidRPr="00694AF7">
              <w:rPr>
                <w:color w:val="196B24" w:themeColor="accent3"/>
                <w:sz w:val="20"/>
                <w:szCs w:val="20"/>
              </w:rPr>
              <w:t xml:space="preserve">/ </w:t>
            </w:r>
          </w:p>
        </w:tc>
        <w:tc>
          <w:tcPr>
            <w:tcW w:w="7563" w:type="dxa"/>
            <w:gridSpan w:val="8"/>
          </w:tcPr>
          <w:p w14:paraId="55201A97" w14:textId="23FAFC16" w:rsidR="00491194" w:rsidRPr="00FE62E4" w:rsidRDefault="006D48AD" w:rsidP="00D03AC1">
            <w:pPr>
              <w:rPr>
                <w:b/>
                <w:bCs/>
                <w:sz w:val="20"/>
                <w:szCs w:val="20"/>
              </w:rPr>
            </w:pPr>
            <w:proofErr w:type="spellStart"/>
            <w:r>
              <w:rPr>
                <w:rFonts w:eastAsia="Calibri"/>
                <w:b/>
                <w:bCs/>
                <w:sz w:val="20"/>
                <w:szCs w:val="20"/>
              </w:rPr>
              <w:t>Cercetare</w:t>
            </w:r>
            <w:proofErr w:type="spellEnd"/>
            <w:r w:rsidR="00491194" w:rsidRPr="00491194">
              <w:rPr>
                <w:rFonts w:eastAsia="Calibri"/>
                <w:b/>
                <w:bCs/>
                <w:sz w:val="20"/>
                <w:szCs w:val="20"/>
              </w:rPr>
              <w:t xml:space="preserve"> </w:t>
            </w:r>
            <w:proofErr w:type="spellStart"/>
            <w:r w:rsidR="00491194" w:rsidRPr="00491194">
              <w:rPr>
                <w:rFonts w:eastAsia="Calibri"/>
                <w:b/>
                <w:bCs/>
                <w:sz w:val="20"/>
                <w:szCs w:val="20"/>
              </w:rPr>
              <w:t>ştiinţifică</w:t>
            </w:r>
            <w:proofErr w:type="spellEnd"/>
            <w:r w:rsidR="00491194" w:rsidRPr="00491194">
              <w:rPr>
                <w:rFonts w:eastAsia="Calibri"/>
                <w:b/>
                <w:bCs/>
                <w:sz w:val="20"/>
                <w:szCs w:val="20"/>
              </w:rPr>
              <w:t xml:space="preserve"> </w:t>
            </w:r>
            <w:proofErr w:type="spellStart"/>
            <w:r w:rsidR="00491194" w:rsidRPr="00491194">
              <w:rPr>
                <w:rFonts w:eastAsia="Calibri"/>
                <w:b/>
                <w:bCs/>
                <w:sz w:val="20"/>
                <w:szCs w:val="20"/>
              </w:rPr>
              <w:t>specifică</w:t>
            </w:r>
            <w:proofErr w:type="spellEnd"/>
            <w:r w:rsidR="00491194" w:rsidRPr="00491194">
              <w:rPr>
                <w:rFonts w:eastAsia="Calibri"/>
                <w:b/>
                <w:bCs/>
                <w:sz w:val="20"/>
                <w:szCs w:val="20"/>
              </w:rPr>
              <w:t xml:space="preserve"> </w:t>
            </w:r>
            <w:proofErr w:type="spellStart"/>
            <w:r w:rsidR="00491194" w:rsidRPr="00491194">
              <w:rPr>
                <w:rFonts w:eastAsia="Calibri"/>
                <w:b/>
                <w:bCs/>
                <w:sz w:val="20"/>
                <w:szCs w:val="20"/>
              </w:rPr>
              <w:t>organizării</w:t>
            </w:r>
            <w:proofErr w:type="spellEnd"/>
            <w:r w:rsidR="00491194" w:rsidRPr="00491194">
              <w:rPr>
                <w:rFonts w:eastAsia="Calibri"/>
                <w:b/>
                <w:bCs/>
                <w:sz w:val="20"/>
                <w:szCs w:val="20"/>
              </w:rPr>
              <w:t xml:space="preserve"> </w:t>
            </w:r>
            <w:proofErr w:type="spellStart"/>
            <w:r w:rsidR="00491194" w:rsidRPr="00491194">
              <w:rPr>
                <w:rFonts w:eastAsia="Calibri"/>
                <w:b/>
                <w:bCs/>
                <w:sz w:val="20"/>
                <w:szCs w:val="20"/>
              </w:rPr>
              <w:t>şi</w:t>
            </w:r>
            <w:proofErr w:type="spellEnd"/>
            <w:r w:rsidR="00491194" w:rsidRPr="00491194">
              <w:rPr>
                <w:rFonts w:eastAsia="Calibri"/>
                <w:b/>
                <w:bCs/>
                <w:sz w:val="20"/>
                <w:szCs w:val="20"/>
              </w:rPr>
              <w:t xml:space="preserve"> </w:t>
            </w:r>
            <w:proofErr w:type="spellStart"/>
            <w:r w:rsidR="00491194" w:rsidRPr="00491194">
              <w:rPr>
                <w:rFonts w:eastAsia="Calibri"/>
                <w:b/>
                <w:bCs/>
                <w:sz w:val="20"/>
                <w:szCs w:val="20"/>
              </w:rPr>
              <w:t>conducerii</w:t>
            </w:r>
            <w:proofErr w:type="spellEnd"/>
            <w:r w:rsidR="00491194" w:rsidRPr="00491194">
              <w:rPr>
                <w:rFonts w:eastAsia="Calibri"/>
                <w:b/>
                <w:bCs/>
                <w:sz w:val="20"/>
                <w:szCs w:val="20"/>
              </w:rPr>
              <w:t xml:space="preserve"> </w:t>
            </w:r>
            <w:proofErr w:type="spellStart"/>
            <w:r w:rsidR="00491194" w:rsidRPr="00491194">
              <w:rPr>
                <w:rFonts w:eastAsia="Calibri"/>
                <w:b/>
                <w:bCs/>
                <w:sz w:val="20"/>
                <w:szCs w:val="20"/>
              </w:rPr>
              <w:t>în</w:t>
            </w:r>
            <w:proofErr w:type="spellEnd"/>
            <w:r w:rsidR="00491194" w:rsidRPr="00491194">
              <w:rPr>
                <w:rFonts w:eastAsia="Calibri"/>
                <w:b/>
                <w:bCs/>
                <w:sz w:val="20"/>
                <w:szCs w:val="20"/>
              </w:rPr>
              <w:t xml:space="preserve"> sport</w:t>
            </w:r>
          </w:p>
        </w:tc>
      </w:tr>
      <w:tr w:rsidR="00491194" w:rsidRPr="00694AF7" w14:paraId="3DE81AE9" w14:textId="77777777" w:rsidTr="00491194">
        <w:tc>
          <w:tcPr>
            <w:tcW w:w="3888" w:type="dxa"/>
            <w:gridSpan w:val="5"/>
          </w:tcPr>
          <w:p w14:paraId="2C508609" w14:textId="77777777" w:rsidR="00491194" w:rsidRPr="00694AF7" w:rsidRDefault="00491194" w:rsidP="00D03AC1">
            <w:pPr>
              <w:rPr>
                <w:color w:val="196B24" w:themeColor="accent3"/>
                <w:sz w:val="20"/>
                <w:szCs w:val="20"/>
              </w:rPr>
            </w:pPr>
            <w:r w:rsidRPr="00694AF7">
              <w:rPr>
                <w:sz w:val="20"/>
                <w:szCs w:val="20"/>
              </w:rPr>
              <w:t xml:space="preserve">2.2 </w:t>
            </w:r>
            <w:proofErr w:type="spellStart"/>
            <w:r w:rsidRPr="00694AF7">
              <w:rPr>
                <w:sz w:val="20"/>
                <w:szCs w:val="20"/>
              </w:rPr>
              <w:t>Titularul</w:t>
            </w:r>
            <w:proofErr w:type="spellEnd"/>
            <w:r w:rsidRPr="00694AF7">
              <w:rPr>
                <w:sz w:val="20"/>
                <w:szCs w:val="20"/>
              </w:rPr>
              <w:t xml:space="preserve">/ii </w:t>
            </w:r>
            <w:proofErr w:type="spellStart"/>
            <w:r w:rsidRPr="00694AF7">
              <w:rPr>
                <w:sz w:val="20"/>
                <w:szCs w:val="20"/>
              </w:rPr>
              <w:t>activităților</w:t>
            </w:r>
            <w:proofErr w:type="spellEnd"/>
            <w:r w:rsidRPr="00694AF7">
              <w:rPr>
                <w:sz w:val="20"/>
                <w:szCs w:val="20"/>
              </w:rPr>
              <w:t xml:space="preserve"> de curs</w:t>
            </w:r>
          </w:p>
        </w:tc>
        <w:tc>
          <w:tcPr>
            <w:tcW w:w="6035" w:type="dxa"/>
            <w:gridSpan w:val="6"/>
          </w:tcPr>
          <w:p w14:paraId="2832BF78" w14:textId="138DCA49" w:rsidR="00491194" w:rsidRPr="00694AF7" w:rsidRDefault="00491194" w:rsidP="00D03AC1">
            <w:pPr>
              <w:rPr>
                <w:sz w:val="20"/>
                <w:szCs w:val="20"/>
              </w:rPr>
            </w:pPr>
            <w:r w:rsidRPr="000B6E89">
              <w:rPr>
                <w:sz w:val="20"/>
                <w:szCs w:val="20"/>
                <w:lang w:val="ro-RO"/>
              </w:rPr>
              <w:t>Roșu Daniel</w:t>
            </w:r>
          </w:p>
        </w:tc>
      </w:tr>
      <w:tr w:rsidR="00491194" w:rsidRPr="00694AF7" w14:paraId="1BD69DE1" w14:textId="77777777" w:rsidTr="00491194">
        <w:tc>
          <w:tcPr>
            <w:tcW w:w="3888" w:type="dxa"/>
            <w:gridSpan w:val="5"/>
          </w:tcPr>
          <w:p w14:paraId="0C5D3EF4" w14:textId="77777777" w:rsidR="00491194" w:rsidRPr="00694AF7" w:rsidRDefault="00491194" w:rsidP="00D03AC1">
            <w:pPr>
              <w:rPr>
                <w:color w:val="196B24" w:themeColor="accent3"/>
                <w:sz w:val="20"/>
                <w:szCs w:val="20"/>
              </w:rPr>
            </w:pPr>
            <w:r w:rsidRPr="00694AF7">
              <w:rPr>
                <w:sz w:val="20"/>
                <w:szCs w:val="20"/>
              </w:rPr>
              <w:t xml:space="preserve">2.3 </w:t>
            </w:r>
            <w:proofErr w:type="spellStart"/>
            <w:r w:rsidRPr="00694AF7">
              <w:rPr>
                <w:sz w:val="20"/>
                <w:szCs w:val="20"/>
              </w:rPr>
              <w:t>Titularul</w:t>
            </w:r>
            <w:proofErr w:type="spellEnd"/>
            <w:r w:rsidRPr="00694AF7">
              <w:rPr>
                <w:sz w:val="20"/>
                <w:szCs w:val="20"/>
              </w:rPr>
              <w:t xml:space="preserve">/ii </w:t>
            </w:r>
            <w:proofErr w:type="spellStart"/>
            <w:r w:rsidRPr="00694AF7">
              <w:rPr>
                <w:sz w:val="20"/>
                <w:szCs w:val="20"/>
              </w:rPr>
              <w:t>activităților</w:t>
            </w:r>
            <w:proofErr w:type="spellEnd"/>
            <w:r w:rsidRPr="00694AF7">
              <w:rPr>
                <w:sz w:val="20"/>
                <w:szCs w:val="20"/>
              </w:rPr>
              <w:t xml:space="preserve"> de seminar / </w:t>
            </w:r>
            <w:proofErr w:type="spellStart"/>
            <w:r w:rsidRPr="00694AF7">
              <w:rPr>
                <w:sz w:val="20"/>
                <w:szCs w:val="20"/>
              </w:rPr>
              <w:t>laborator</w:t>
            </w:r>
            <w:proofErr w:type="spellEnd"/>
            <w:r w:rsidRPr="00694AF7">
              <w:rPr>
                <w:sz w:val="20"/>
                <w:szCs w:val="20"/>
              </w:rPr>
              <w:t>/</w:t>
            </w:r>
            <w:proofErr w:type="spellStart"/>
            <w:r w:rsidRPr="00694AF7">
              <w:rPr>
                <w:sz w:val="20"/>
                <w:szCs w:val="20"/>
              </w:rPr>
              <w:t>proiect</w:t>
            </w:r>
            <w:proofErr w:type="spellEnd"/>
          </w:p>
        </w:tc>
        <w:tc>
          <w:tcPr>
            <w:tcW w:w="6035" w:type="dxa"/>
            <w:gridSpan w:val="6"/>
          </w:tcPr>
          <w:p w14:paraId="7044D61A" w14:textId="49C2291C" w:rsidR="00491194" w:rsidRPr="00694AF7" w:rsidRDefault="00491194" w:rsidP="00D03AC1">
            <w:pPr>
              <w:rPr>
                <w:sz w:val="20"/>
                <w:szCs w:val="20"/>
              </w:rPr>
            </w:pPr>
            <w:r w:rsidRPr="000B6E89">
              <w:rPr>
                <w:sz w:val="20"/>
                <w:szCs w:val="20"/>
                <w:lang w:val="ro-RO"/>
              </w:rPr>
              <w:t>Roșu Daniel</w:t>
            </w:r>
          </w:p>
        </w:tc>
      </w:tr>
      <w:tr w:rsidR="00491194" w:rsidRPr="00694AF7" w14:paraId="595617B8" w14:textId="77777777" w:rsidTr="00491194">
        <w:tc>
          <w:tcPr>
            <w:tcW w:w="1293" w:type="dxa"/>
          </w:tcPr>
          <w:p w14:paraId="13739316" w14:textId="77777777" w:rsidR="00491194" w:rsidRPr="00694AF7" w:rsidRDefault="00491194" w:rsidP="00D03AC1">
            <w:pPr>
              <w:ind w:right="-189"/>
              <w:rPr>
                <w:color w:val="196B24" w:themeColor="accent3"/>
                <w:sz w:val="20"/>
                <w:szCs w:val="20"/>
              </w:rPr>
            </w:pPr>
            <w:r w:rsidRPr="00694AF7">
              <w:rPr>
                <w:sz w:val="20"/>
                <w:szCs w:val="20"/>
              </w:rPr>
              <w:t xml:space="preserve">2.4 </w:t>
            </w:r>
            <w:proofErr w:type="spellStart"/>
            <w:r w:rsidRPr="00694AF7">
              <w:rPr>
                <w:sz w:val="20"/>
                <w:szCs w:val="20"/>
              </w:rPr>
              <w:t>Anul</w:t>
            </w:r>
            <w:proofErr w:type="spellEnd"/>
            <w:r w:rsidRPr="00694AF7">
              <w:rPr>
                <w:sz w:val="20"/>
                <w:szCs w:val="20"/>
              </w:rPr>
              <w:t xml:space="preserve"> de </w:t>
            </w:r>
            <w:proofErr w:type="spellStart"/>
            <w:r w:rsidRPr="00694AF7">
              <w:rPr>
                <w:sz w:val="20"/>
                <w:szCs w:val="20"/>
              </w:rPr>
              <w:t>studiu</w:t>
            </w:r>
            <w:proofErr w:type="spellEnd"/>
            <w:r w:rsidRPr="00694AF7">
              <w:rPr>
                <w:color w:val="196B24" w:themeColor="accent3"/>
                <w:sz w:val="20"/>
                <w:szCs w:val="20"/>
              </w:rPr>
              <w:t xml:space="preserve">/ </w:t>
            </w:r>
          </w:p>
        </w:tc>
        <w:tc>
          <w:tcPr>
            <w:tcW w:w="384" w:type="dxa"/>
          </w:tcPr>
          <w:p w14:paraId="53DE7E5F" w14:textId="77777777" w:rsidR="00491194" w:rsidRPr="00694AF7" w:rsidRDefault="00491194" w:rsidP="00D03AC1">
            <w:pPr>
              <w:rPr>
                <w:sz w:val="20"/>
                <w:szCs w:val="20"/>
              </w:rPr>
            </w:pPr>
            <w:r>
              <w:rPr>
                <w:sz w:val="20"/>
                <w:szCs w:val="20"/>
              </w:rPr>
              <w:t>1</w:t>
            </w:r>
          </w:p>
        </w:tc>
        <w:tc>
          <w:tcPr>
            <w:tcW w:w="2033" w:type="dxa"/>
            <w:gridSpan w:val="2"/>
          </w:tcPr>
          <w:p w14:paraId="19A2D203" w14:textId="77777777" w:rsidR="00491194" w:rsidRPr="00694AF7" w:rsidRDefault="00491194" w:rsidP="00D03AC1">
            <w:pPr>
              <w:ind w:left="-82" w:right="-164"/>
              <w:rPr>
                <w:color w:val="196B24" w:themeColor="accent3"/>
                <w:sz w:val="20"/>
                <w:szCs w:val="20"/>
              </w:rPr>
            </w:pPr>
            <w:r w:rsidRPr="00694AF7">
              <w:rPr>
                <w:sz w:val="20"/>
                <w:szCs w:val="20"/>
              </w:rPr>
              <w:t xml:space="preserve">2.5 </w:t>
            </w:r>
            <w:proofErr w:type="spellStart"/>
            <w:r w:rsidRPr="00694AF7">
              <w:rPr>
                <w:sz w:val="20"/>
                <w:szCs w:val="20"/>
              </w:rPr>
              <w:t>Semestrul</w:t>
            </w:r>
            <w:proofErr w:type="spellEnd"/>
          </w:p>
        </w:tc>
        <w:tc>
          <w:tcPr>
            <w:tcW w:w="490" w:type="dxa"/>
            <w:gridSpan w:val="2"/>
          </w:tcPr>
          <w:p w14:paraId="165F8C38" w14:textId="77777777" w:rsidR="00491194" w:rsidRPr="00694AF7" w:rsidRDefault="00491194" w:rsidP="00D03AC1">
            <w:pPr>
              <w:rPr>
                <w:sz w:val="20"/>
                <w:szCs w:val="20"/>
              </w:rPr>
            </w:pPr>
            <w:r>
              <w:rPr>
                <w:sz w:val="20"/>
                <w:szCs w:val="20"/>
              </w:rPr>
              <w:t>I</w:t>
            </w:r>
          </w:p>
        </w:tc>
        <w:tc>
          <w:tcPr>
            <w:tcW w:w="1819" w:type="dxa"/>
          </w:tcPr>
          <w:p w14:paraId="6A92ECA0" w14:textId="77777777" w:rsidR="00491194" w:rsidRPr="00694AF7" w:rsidRDefault="00491194" w:rsidP="00D03AC1">
            <w:pPr>
              <w:ind w:left="-80" w:right="-122"/>
              <w:rPr>
                <w:color w:val="196B24" w:themeColor="accent3"/>
                <w:sz w:val="20"/>
                <w:szCs w:val="20"/>
              </w:rPr>
            </w:pPr>
            <w:r w:rsidRPr="00694AF7">
              <w:rPr>
                <w:sz w:val="20"/>
                <w:szCs w:val="20"/>
              </w:rPr>
              <w:t xml:space="preserve">2.6. </w:t>
            </w:r>
            <w:proofErr w:type="spellStart"/>
            <w:r w:rsidRPr="00694AF7">
              <w:rPr>
                <w:sz w:val="20"/>
                <w:szCs w:val="20"/>
              </w:rPr>
              <w:t>Tipul</w:t>
            </w:r>
            <w:proofErr w:type="spellEnd"/>
            <w:r w:rsidRPr="00694AF7">
              <w:rPr>
                <w:sz w:val="20"/>
                <w:szCs w:val="20"/>
              </w:rPr>
              <w:t xml:space="preserve"> de </w:t>
            </w:r>
            <w:proofErr w:type="spellStart"/>
            <w:r w:rsidRPr="00694AF7">
              <w:rPr>
                <w:sz w:val="20"/>
                <w:szCs w:val="20"/>
              </w:rPr>
              <w:t>evaluare</w:t>
            </w:r>
            <w:proofErr w:type="spellEnd"/>
            <w:r w:rsidRPr="00694AF7">
              <w:rPr>
                <w:color w:val="196B24" w:themeColor="accent3"/>
                <w:sz w:val="20"/>
                <w:szCs w:val="20"/>
              </w:rPr>
              <w:t xml:space="preserve">/ </w:t>
            </w:r>
          </w:p>
        </w:tc>
        <w:tc>
          <w:tcPr>
            <w:tcW w:w="494" w:type="dxa"/>
            <w:gridSpan w:val="2"/>
          </w:tcPr>
          <w:p w14:paraId="218C9D61" w14:textId="77777777" w:rsidR="00491194" w:rsidRPr="000F327D" w:rsidRDefault="00491194" w:rsidP="00D03AC1">
            <w:pPr>
              <w:rPr>
                <w:sz w:val="20"/>
                <w:szCs w:val="20"/>
              </w:rPr>
            </w:pPr>
            <w:r>
              <w:rPr>
                <w:sz w:val="20"/>
                <w:szCs w:val="20"/>
              </w:rPr>
              <w:t>E</w:t>
            </w:r>
          </w:p>
        </w:tc>
        <w:tc>
          <w:tcPr>
            <w:tcW w:w="2012" w:type="dxa"/>
          </w:tcPr>
          <w:p w14:paraId="2A7E5141" w14:textId="77777777" w:rsidR="00491194" w:rsidRPr="00694AF7" w:rsidRDefault="00491194" w:rsidP="00D03AC1">
            <w:pPr>
              <w:ind w:left="-38" w:right="-136"/>
              <w:rPr>
                <w:color w:val="196B24" w:themeColor="accent3"/>
                <w:sz w:val="20"/>
                <w:szCs w:val="20"/>
              </w:rPr>
            </w:pPr>
            <w:r w:rsidRPr="00694AF7">
              <w:rPr>
                <w:sz w:val="20"/>
                <w:szCs w:val="20"/>
              </w:rPr>
              <w:t xml:space="preserve">2.7 </w:t>
            </w:r>
            <w:proofErr w:type="spellStart"/>
            <w:r w:rsidRPr="00694AF7">
              <w:rPr>
                <w:sz w:val="20"/>
                <w:szCs w:val="20"/>
              </w:rPr>
              <w:t>Statutul</w:t>
            </w:r>
            <w:proofErr w:type="spellEnd"/>
            <w:r w:rsidRPr="00694AF7">
              <w:rPr>
                <w:sz w:val="20"/>
                <w:szCs w:val="20"/>
              </w:rPr>
              <w:t xml:space="preserve"> </w:t>
            </w:r>
            <w:proofErr w:type="spellStart"/>
            <w:r w:rsidRPr="00694AF7">
              <w:rPr>
                <w:sz w:val="20"/>
                <w:szCs w:val="20"/>
              </w:rPr>
              <w:t>disciplinei</w:t>
            </w:r>
            <w:proofErr w:type="spellEnd"/>
            <w:r w:rsidRPr="00694AF7">
              <w:rPr>
                <w:color w:val="196B24" w:themeColor="accent3"/>
                <w:sz w:val="20"/>
                <w:szCs w:val="20"/>
              </w:rPr>
              <w:t xml:space="preserve">/ </w:t>
            </w:r>
          </w:p>
        </w:tc>
        <w:tc>
          <w:tcPr>
            <w:tcW w:w="1398" w:type="dxa"/>
          </w:tcPr>
          <w:p w14:paraId="4AFFFB3C" w14:textId="0C602924" w:rsidR="00491194" w:rsidRPr="00694AF7" w:rsidRDefault="00491194" w:rsidP="00D03AC1">
            <w:pPr>
              <w:rPr>
                <w:sz w:val="20"/>
                <w:szCs w:val="20"/>
              </w:rPr>
            </w:pPr>
            <w:r>
              <w:rPr>
                <w:sz w:val="20"/>
                <w:szCs w:val="20"/>
              </w:rPr>
              <w:t>Op</w:t>
            </w:r>
          </w:p>
        </w:tc>
      </w:tr>
      <w:tr w:rsidR="00491194" w:rsidRPr="00694AF7" w14:paraId="1FBD6494" w14:textId="77777777" w:rsidTr="00491194">
        <w:tc>
          <w:tcPr>
            <w:tcW w:w="1677" w:type="dxa"/>
            <w:gridSpan w:val="2"/>
          </w:tcPr>
          <w:p w14:paraId="56D8CF66" w14:textId="77777777" w:rsidR="00491194" w:rsidRPr="00694AF7" w:rsidRDefault="00491194" w:rsidP="00D03AC1">
            <w:pPr>
              <w:rPr>
                <w:color w:val="196B24" w:themeColor="accent3"/>
                <w:sz w:val="20"/>
                <w:szCs w:val="20"/>
              </w:rPr>
            </w:pPr>
            <w:r w:rsidRPr="00694AF7">
              <w:rPr>
                <w:sz w:val="20"/>
                <w:szCs w:val="20"/>
              </w:rPr>
              <w:t xml:space="preserve">2.8 </w:t>
            </w:r>
            <w:proofErr w:type="spellStart"/>
            <w:r w:rsidRPr="00694AF7">
              <w:rPr>
                <w:sz w:val="20"/>
                <w:szCs w:val="20"/>
              </w:rPr>
              <w:t>Categoria</w:t>
            </w:r>
            <w:proofErr w:type="spellEnd"/>
            <w:r w:rsidRPr="00694AF7">
              <w:rPr>
                <w:sz w:val="20"/>
                <w:szCs w:val="20"/>
              </w:rPr>
              <w:t xml:space="preserve"> </w:t>
            </w:r>
            <w:proofErr w:type="spellStart"/>
            <w:r w:rsidRPr="00694AF7">
              <w:rPr>
                <w:sz w:val="20"/>
                <w:szCs w:val="20"/>
              </w:rPr>
              <w:t>formativă</w:t>
            </w:r>
            <w:proofErr w:type="spellEnd"/>
          </w:p>
        </w:tc>
        <w:tc>
          <w:tcPr>
            <w:tcW w:w="2033" w:type="dxa"/>
            <w:gridSpan w:val="2"/>
          </w:tcPr>
          <w:p w14:paraId="569968ED" w14:textId="58555BE8" w:rsidR="00491194" w:rsidRPr="00694AF7" w:rsidRDefault="00491194" w:rsidP="00D03AC1">
            <w:pPr>
              <w:rPr>
                <w:sz w:val="20"/>
                <w:szCs w:val="20"/>
              </w:rPr>
            </w:pPr>
            <w:r>
              <w:rPr>
                <w:sz w:val="20"/>
                <w:szCs w:val="20"/>
              </w:rPr>
              <w:t>S</w:t>
            </w:r>
          </w:p>
        </w:tc>
        <w:tc>
          <w:tcPr>
            <w:tcW w:w="2315" w:type="dxa"/>
            <w:gridSpan w:val="4"/>
          </w:tcPr>
          <w:p w14:paraId="565B2303" w14:textId="77777777" w:rsidR="00491194" w:rsidRPr="00694AF7" w:rsidRDefault="00491194" w:rsidP="00D03AC1">
            <w:pPr>
              <w:rPr>
                <w:color w:val="196B24" w:themeColor="accent3"/>
                <w:sz w:val="20"/>
                <w:szCs w:val="20"/>
              </w:rPr>
            </w:pPr>
            <w:r w:rsidRPr="00694AF7">
              <w:rPr>
                <w:sz w:val="20"/>
                <w:szCs w:val="20"/>
              </w:rPr>
              <w:t xml:space="preserve">2.9 </w:t>
            </w:r>
            <w:proofErr w:type="spellStart"/>
            <w:r w:rsidRPr="00694AF7">
              <w:rPr>
                <w:sz w:val="20"/>
                <w:szCs w:val="20"/>
              </w:rPr>
              <w:t>Codul</w:t>
            </w:r>
            <w:proofErr w:type="spellEnd"/>
            <w:r w:rsidRPr="00694AF7">
              <w:rPr>
                <w:sz w:val="20"/>
                <w:szCs w:val="20"/>
              </w:rPr>
              <w:t xml:space="preserve"> </w:t>
            </w:r>
            <w:proofErr w:type="spellStart"/>
            <w:r w:rsidRPr="00694AF7">
              <w:rPr>
                <w:sz w:val="20"/>
                <w:szCs w:val="20"/>
              </w:rPr>
              <w:t>disciplinei</w:t>
            </w:r>
            <w:proofErr w:type="spellEnd"/>
          </w:p>
        </w:tc>
        <w:tc>
          <w:tcPr>
            <w:tcW w:w="3898" w:type="dxa"/>
            <w:gridSpan w:val="3"/>
          </w:tcPr>
          <w:p w14:paraId="015B1EE8" w14:textId="1BF363CF" w:rsidR="00491194" w:rsidRPr="000F327D" w:rsidRDefault="00491194" w:rsidP="00D03AC1">
            <w:pPr>
              <w:rPr>
                <w:sz w:val="20"/>
                <w:szCs w:val="20"/>
              </w:rPr>
            </w:pPr>
            <w:r w:rsidRPr="000B6E89">
              <w:rPr>
                <w:sz w:val="20"/>
                <w:szCs w:val="20"/>
                <w:lang w:val="ro-RO"/>
              </w:rPr>
              <w:t>UP.01.DSI.1.A.27.06</w:t>
            </w:r>
          </w:p>
        </w:tc>
      </w:tr>
    </w:tbl>
    <w:p w14:paraId="69B998DA" w14:textId="198177EC" w:rsidR="00C15ECA" w:rsidRPr="00E02367" w:rsidRDefault="00C15ECA" w:rsidP="00C15ECA">
      <w:pPr>
        <w:rPr>
          <w:rFonts w:ascii="Arial" w:hAnsi="Arial" w:cs="Arial"/>
          <w:sz w:val="20"/>
          <w:szCs w:val="20"/>
          <w:lang w:val="ro-RO"/>
        </w:rPr>
      </w:pPr>
    </w:p>
    <w:p w14:paraId="1029D17E" w14:textId="77777777" w:rsidR="00C15ECA" w:rsidRPr="000B6E89" w:rsidRDefault="00C15ECA" w:rsidP="00A80820">
      <w:pPr>
        <w:numPr>
          <w:ilvl w:val="0"/>
          <w:numId w:val="1"/>
        </w:numPr>
        <w:rPr>
          <w:b/>
          <w:bCs/>
          <w:sz w:val="20"/>
          <w:szCs w:val="20"/>
          <w:lang w:val="ro-RO"/>
        </w:rPr>
      </w:pPr>
      <w:r w:rsidRPr="000B6E89">
        <w:rPr>
          <w:b/>
          <w:bCs/>
          <w:sz w:val="20"/>
          <w:szCs w:val="20"/>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60590F" w:rsidRPr="000B6E89" w14:paraId="51629472" w14:textId="77777777" w:rsidTr="009879DF">
        <w:trPr>
          <w:jc w:val="center"/>
        </w:trPr>
        <w:tc>
          <w:tcPr>
            <w:tcW w:w="257" w:type="pct"/>
            <w:tcBorders>
              <w:bottom w:val="single" w:sz="4" w:space="0" w:color="auto"/>
            </w:tcBorders>
            <w:tcMar>
              <w:left w:w="28" w:type="dxa"/>
              <w:right w:w="28" w:type="dxa"/>
            </w:tcMar>
          </w:tcPr>
          <w:p w14:paraId="2F5690A3" w14:textId="77777777" w:rsidR="0060590F" w:rsidRPr="000B6E89" w:rsidRDefault="0060590F" w:rsidP="0060590F">
            <w:pPr>
              <w:jc w:val="center"/>
              <w:rPr>
                <w:sz w:val="20"/>
                <w:szCs w:val="20"/>
                <w:lang w:val="ro-RO"/>
              </w:rPr>
            </w:pPr>
            <w:r w:rsidRPr="000B6E89">
              <w:rPr>
                <w:sz w:val="20"/>
                <w:szCs w:val="20"/>
                <w:lang w:val="ro-RO"/>
              </w:rPr>
              <w:t>3.1</w:t>
            </w:r>
          </w:p>
        </w:tc>
        <w:tc>
          <w:tcPr>
            <w:tcW w:w="1438" w:type="pct"/>
            <w:gridSpan w:val="2"/>
            <w:tcBorders>
              <w:bottom w:val="single" w:sz="4" w:space="0" w:color="auto"/>
            </w:tcBorders>
            <w:tcMar>
              <w:left w:w="28" w:type="dxa"/>
              <w:right w:w="28" w:type="dxa"/>
            </w:tcMar>
          </w:tcPr>
          <w:p w14:paraId="26F78A18" w14:textId="6CE6DEF4" w:rsidR="0060590F" w:rsidRPr="000B6E89" w:rsidRDefault="00882974" w:rsidP="0060590F">
            <w:pPr>
              <w:rPr>
                <w:sz w:val="20"/>
                <w:szCs w:val="20"/>
                <w:lang w:val="ro-RO"/>
              </w:rPr>
            </w:pPr>
            <w:r w:rsidRPr="000B6E89">
              <w:rPr>
                <w:sz w:val="20"/>
                <w:szCs w:val="20"/>
                <w:lang w:val="ro-RO"/>
              </w:rPr>
              <w:t>Număr de ore pe săptămână</w:t>
            </w:r>
          </w:p>
        </w:tc>
        <w:tc>
          <w:tcPr>
            <w:tcW w:w="372" w:type="pct"/>
            <w:tcBorders>
              <w:bottom w:val="single" w:sz="4" w:space="0" w:color="auto"/>
            </w:tcBorders>
            <w:tcMar>
              <w:left w:w="28" w:type="dxa"/>
              <w:right w:w="28" w:type="dxa"/>
            </w:tcMar>
          </w:tcPr>
          <w:p w14:paraId="01797C23" w14:textId="30B3038C" w:rsidR="0060590F" w:rsidRPr="000B6E89" w:rsidRDefault="000E400F" w:rsidP="0060590F">
            <w:pPr>
              <w:jc w:val="center"/>
              <w:rPr>
                <w:sz w:val="20"/>
                <w:szCs w:val="20"/>
                <w:lang w:val="ro-RO"/>
              </w:rPr>
            </w:pPr>
            <w:r w:rsidRPr="000B6E89">
              <w:rPr>
                <w:sz w:val="20"/>
                <w:szCs w:val="20"/>
                <w:lang w:val="ro-RO"/>
              </w:rPr>
              <w:t>2</w:t>
            </w:r>
          </w:p>
        </w:tc>
        <w:tc>
          <w:tcPr>
            <w:tcW w:w="298" w:type="pct"/>
            <w:tcBorders>
              <w:bottom w:val="single" w:sz="4" w:space="0" w:color="auto"/>
            </w:tcBorders>
            <w:tcMar>
              <w:left w:w="28" w:type="dxa"/>
              <w:right w:w="28" w:type="dxa"/>
            </w:tcMar>
          </w:tcPr>
          <w:p w14:paraId="2C9BEDC8" w14:textId="77777777" w:rsidR="0060590F" w:rsidRPr="000B6E89" w:rsidRDefault="0060590F" w:rsidP="0060590F">
            <w:pPr>
              <w:jc w:val="center"/>
              <w:rPr>
                <w:sz w:val="20"/>
                <w:szCs w:val="20"/>
                <w:lang w:val="ro-RO"/>
              </w:rPr>
            </w:pPr>
            <w:r w:rsidRPr="000B6E89">
              <w:rPr>
                <w:sz w:val="20"/>
                <w:szCs w:val="20"/>
                <w:lang w:val="ro-RO"/>
              </w:rPr>
              <w:t>3.2</w:t>
            </w:r>
          </w:p>
        </w:tc>
        <w:tc>
          <w:tcPr>
            <w:tcW w:w="738" w:type="pct"/>
            <w:gridSpan w:val="2"/>
            <w:tcBorders>
              <w:bottom w:val="single" w:sz="4" w:space="0" w:color="auto"/>
            </w:tcBorders>
            <w:tcMar>
              <w:left w:w="28" w:type="dxa"/>
              <w:right w:w="28" w:type="dxa"/>
            </w:tcMar>
          </w:tcPr>
          <w:p w14:paraId="74FDEBCB" w14:textId="77777777" w:rsidR="0060590F" w:rsidRPr="000B6E89" w:rsidRDefault="0060590F" w:rsidP="0060590F">
            <w:pPr>
              <w:jc w:val="center"/>
              <w:rPr>
                <w:sz w:val="20"/>
                <w:szCs w:val="20"/>
                <w:lang w:val="ro-RO"/>
              </w:rPr>
            </w:pPr>
            <w:r w:rsidRPr="000B6E89">
              <w:rPr>
                <w:sz w:val="20"/>
                <w:szCs w:val="20"/>
                <w:lang w:val="ro-RO"/>
              </w:rPr>
              <w:t>din care curs</w:t>
            </w:r>
          </w:p>
        </w:tc>
        <w:tc>
          <w:tcPr>
            <w:tcW w:w="371" w:type="pct"/>
            <w:tcBorders>
              <w:bottom w:val="single" w:sz="4" w:space="0" w:color="auto"/>
            </w:tcBorders>
            <w:tcMar>
              <w:left w:w="28" w:type="dxa"/>
              <w:right w:w="28" w:type="dxa"/>
            </w:tcMar>
          </w:tcPr>
          <w:p w14:paraId="4C4BC3CB" w14:textId="3B0492D2" w:rsidR="0060590F" w:rsidRPr="000B6E89" w:rsidRDefault="0060590F" w:rsidP="0060590F">
            <w:pPr>
              <w:jc w:val="center"/>
              <w:rPr>
                <w:sz w:val="20"/>
                <w:szCs w:val="20"/>
                <w:lang w:val="ro-RO"/>
              </w:rPr>
            </w:pPr>
            <w:r w:rsidRPr="000B6E89">
              <w:rPr>
                <w:sz w:val="20"/>
                <w:szCs w:val="20"/>
                <w:lang w:val="ro-RO"/>
              </w:rPr>
              <w:t>1</w:t>
            </w:r>
          </w:p>
        </w:tc>
        <w:tc>
          <w:tcPr>
            <w:tcW w:w="297" w:type="pct"/>
            <w:tcBorders>
              <w:bottom w:val="single" w:sz="4" w:space="0" w:color="auto"/>
            </w:tcBorders>
          </w:tcPr>
          <w:p w14:paraId="11A31A57" w14:textId="77777777" w:rsidR="0060590F" w:rsidRPr="000B6E89" w:rsidRDefault="0060590F" w:rsidP="0060590F">
            <w:pPr>
              <w:jc w:val="center"/>
              <w:rPr>
                <w:sz w:val="20"/>
                <w:szCs w:val="20"/>
                <w:lang w:val="ro-RO"/>
              </w:rPr>
            </w:pPr>
            <w:r w:rsidRPr="000B6E89">
              <w:rPr>
                <w:sz w:val="20"/>
                <w:szCs w:val="20"/>
                <w:lang w:val="ro-RO"/>
              </w:rPr>
              <w:t>3.3</w:t>
            </w:r>
          </w:p>
        </w:tc>
        <w:tc>
          <w:tcPr>
            <w:tcW w:w="890" w:type="pct"/>
            <w:tcBorders>
              <w:bottom w:val="single" w:sz="4" w:space="0" w:color="auto"/>
            </w:tcBorders>
          </w:tcPr>
          <w:p w14:paraId="39363C0B" w14:textId="31833F6D" w:rsidR="0060590F" w:rsidRPr="000B6E89" w:rsidRDefault="00E05985" w:rsidP="0060590F">
            <w:pPr>
              <w:jc w:val="center"/>
              <w:rPr>
                <w:sz w:val="20"/>
                <w:szCs w:val="20"/>
                <w:lang w:val="ro-RO"/>
              </w:rPr>
            </w:pPr>
            <w:r w:rsidRPr="000B6E89">
              <w:rPr>
                <w:sz w:val="20"/>
                <w:szCs w:val="20"/>
                <w:lang w:val="ro-RO"/>
              </w:rPr>
              <w:t>S</w:t>
            </w:r>
          </w:p>
        </w:tc>
        <w:tc>
          <w:tcPr>
            <w:tcW w:w="339" w:type="pct"/>
            <w:tcBorders>
              <w:bottom w:val="single" w:sz="4" w:space="0" w:color="auto"/>
            </w:tcBorders>
          </w:tcPr>
          <w:p w14:paraId="70AA53ED" w14:textId="1A5CAAEB" w:rsidR="0060590F" w:rsidRPr="000B6E89" w:rsidRDefault="000E400F" w:rsidP="0060590F">
            <w:pPr>
              <w:jc w:val="center"/>
              <w:rPr>
                <w:sz w:val="20"/>
                <w:szCs w:val="20"/>
                <w:lang w:val="ro-RO"/>
              </w:rPr>
            </w:pPr>
            <w:r w:rsidRPr="000B6E89">
              <w:rPr>
                <w:sz w:val="20"/>
                <w:szCs w:val="20"/>
                <w:lang w:val="ro-RO"/>
              </w:rPr>
              <w:t>1</w:t>
            </w:r>
          </w:p>
        </w:tc>
      </w:tr>
      <w:tr w:rsidR="0060590F" w:rsidRPr="000B6E89" w14:paraId="10E6BEFB" w14:textId="77777777" w:rsidTr="009879DF">
        <w:trPr>
          <w:jc w:val="center"/>
        </w:trPr>
        <w:tc>
          <w:tcPr>
            <w:tcW w:w="257" w:type="pct"/>
            <w:tcMar>
              <w:left w:w="28" w:type="dxa"/>
              <w:right w:w="28" w:type="dxa"/>
            </w:tcMar>
          </w:tcPr>
          <w:p w14:paraId="4DE5C23D" w14:textId="77777777" w:rsidR="0060590F" w:rsidRPr="000B6E89" w:rsidRDefault="0060590F" w:rsidP="0060590F">
            <w:pPr>
              <w:jc w:val="center"/>
              <w:rPr>
                <w:sz w:val="20"/>
                <w:szCs w:val="20"/>
                <w:lang w:val="ro-RO"/>
              </w:rPr>
            </w:pPr>
            <w:r w:rsidRPr="000B6E89">
              <w:rPr>
                <w:sz w:val="20"/>
                <w:szCs w:val="20"/>
                <w:lang w:val="ro-RO"/>
              </w:rPr>
              <w:t>3.4</w:t>
            </w:r>
          </w:p>
        </w:tc>
        <w:tc>
          <w:tcPr>
            <w:tcW w:w="1438" w:type="pct"/>
            <w:gridSpan w:val="2"/>
            <w:tcMar>
              <w:left w:w="28" w:type="dxa"/>
              <w:right w:w="28" w:type="dxa"/>
            </w:tcMar>
          </w:tcPr>
          <w:p w14:paraId="02597C6D" w14:textId="2A88A53C" w:rsidR="0060590F" w:rsidRPr="000B6E89" w:rsidRDefault="00882974" w:rsidP="0060590F">
            <w:pPr>
              <w:rPr>
                <w:sz w:val="20"/>
                <w:szCs w:val="20"/>
                <w:lang w:val="ro-RO"/>
              </w:rPr>
            </w:pPr>
            <w:r w:rsidRPr="000B6E89">
              <w:rPr>
                <w:sz w:val="20"/>
                <w:szCs w:val="20"/>
                <w:lang w:val="ro-RO"/>
              </w:rPr>
              <w:t>Total ore din planul de înv.</w:t>
            </w:r>
          </w:p>
        </w:tc>
        <w:tc>
          <w:tcPr>
            <w:tcW w:w="372" w:type="pct"/>
            <w:tcMar>
              <w:left w:w="28" w:type="dxa"/>
              <w:right w:w="28" w:type="dxa"/>
            </w:tcMar>
          </w:tcPr>
          <w:p w14:paraId="3E07020B" w14:textId="66519622" w:rsidR="0060590F" w:rsidRPr="000B6E89" w:rsidRDefault="000E400F" w:rsidP="0060590F">
            <w:pPr>
              <w:jc w:val="center"/>
              <w:rPr>
                <w:sz w:val="20"/>
                <w:szCs w:val="20"/>
                <w:lang w:val="ro-RO"/>
              </w:rPr>
            </w:pPr>
            <w:r w:rsidRPr="000B6E89">
              <w:rPr>
                <w:sz w:val="20"/>
                <w:szCs w:val="20"/>
                <w:lang w:val="ro-RO"/>
              </w:rPr>
              <w:t>28</w:t>
            </w:r>
          </w:p>
        </w:tc>
        <w:tc>
          <w:tcPr>
            <w:tcW w:w="298" w:type="pct"/>
            <w:tcMar>
              <w:left w:w="28" w:type="dxa"/>
              <w:right w:w="28" w:type="dxa"/>
            </w:tcMar>
          </w:tcPr>
          <w:p w14:paraId="2DE62C6D" w14:textId="77777777" w:rsidR="0060590F" w:rsidRPr="000B6E89" w:rsidRDefault="0060590F" w:rsidP="0060590F">
            <w:pPr>
              <w:jc w:val="center"/>
              <w:rPr>
                <w:sz w:val="20"/>
                <w:szCs w:val="20"/>
                <w:lang w:val="ro-RO"/>
              </w:rPr>
            </w:pPr>
            <w:r w:rsidRPr="000B6E89">
              <w:rPr>
                <w:sz w:val="20"/>
                <w:szCs w:val="20"/>
                <w:lang w:val="ro-RO"/>
              </w:rPr>
              <w:t>3.5</w:t>
            </w:r>
          </w:p>
        </w:tc>
        <w:tc>
          <w:tcPr>
            <w:tcW w:w="738" w:type="pct"/>
            <w:gridSpan w:val="2"/>
            <w:tcMar>
              <w:left w:w="28" w:type="dxa"/>
              <w:right w:w="28" w:type="dxa"/>
            </w:tcMar>
          </w:tcPr>
          <w:p w14:paraId="72432690" w14:textId="77777777" w:rsidR="0060590F" w:rsidRPr="000B6E89" w:rsidRDefault="0060590F" w:rsidP="0060590F">
            <w:pPr>
              <w:jc w:val="center"/>
              <w:rPr>
                <w:sz w:val="20"/>
                <w:szCs w:val="20"/>
                <w:lang w:val="ro-RO"/>
              </w:rPr>
            </w:pPr>
            <w:r w:rsidRPr="000B6E89">
              <w:rPr>
                <w:sz w:val="20"/>
                <w:szCs w:val="20"/>
                <w:lang w:val="ro-RO"/>
              </w:rPr>
              <w:t>din care curs</w:t>
            </w:r>
          </w:p>
        </w:tc>
        <w:tc>
          <w:tcPr>
            <w:tcW w:w="371" w:type="pct"/>
            <w:tcMar>
              <w:left w:w="28" w:type="dxa"/>
              <w:right w:w="28" w:type="dxa"/>
            </w:tcMar>
          </w:tcPr>
          <w:p w14:paraId="152B61C5" w14:textId="4D1CFA27" w:rsidR="0060590F" w:rsidRPr="000B6E89" w:rsidRDefault="0060590F" w:rsidP="0060590F">
            <w:pPr>
              <w:jc w:val="center"/>
              <w:rPr>
                <w:sz w:val="20"/>
                <w:szCs w:val="20"/>
                <w:lang w:val="ro-RO"/>
              </w:rPr>
            </w:pPr>
            <w:r w:rsidRPr="000B6E89">
              <w:rPr>
                <w:sz w:val="20"/>
                <w:szCs w:val="20"/>
                <w:lang w:val="ro-RO"/>
              </w:rPr>
              <w:t>14</w:t>
            </w:r>
          </w:p>
        </w:tc>
        <w:tc>
          <w:tcPr>
            <w:tcW w:w="297" w:type="pct"/>
          </w:tcPr>
          <w:p w14:paraId="3C5274FE" w14:textId="77777777" w:rsidR="0060590F" w:rsidRPr="000B6E89" w:rsidRDefault="0060590F" w:rsidP="0060590F">
            <w:pPr>
              <w:jc w:val="center"/>
              <w:rPr>
                <w:sz w:val="20"/>
                <w:szCs w:val="20"/>
                <w:lang w:val="ro-RO"/>
              </w:rPr>
            </w:pPr>
            <w:r w:rsidRPr="000B6E89">
              <w:rPr>
                <w:sz w:val="20"/>
                <w:szCs w:val="20"/>
                <w:lang w:val="ro-RO"/>
              </w:rPr>
              <w:t>3.6</w:t>
            </w:r>
          </w:p>
        </w:tc>
        <w:tc>
          <w:tcPr>
            <w:tcW w:w="890" w:type="pct"/>
          </w:tcPr>
          <w:p w14:paraId="425F177B" w14:textId="132503AE" w:rsidR="0060590F" w:rsidRPr="000B6E89" w:rsidRDefault="00E05985" w:rsidP="0060590F">
            <w:pPr>
              <w:jc w:val="center"/>
              <w:rPr>
                <w:sz w:val="20"/>
                <w:szCs w:val="20"/>
                <w:lang w:val="ro-RO"/>
              </w:rPr>
            </w:pPr>
            <w:r w:rsidRPr="000B6E89">
              <w:rPr>
                <w:sz w:val="20"/>
                <w:szCs w:val="20"/>
                <w:lang w:val="ro-RO"/>
              </w:rPr>
              <w:t>S</w:t>
            </w:r>
          </w:p>
        </w:tc>
        <w:tc>
          <w:tcPr>
            <w:tcW w:w="339" w:type="pct"/>
          </w:tcPr>
          <w:p w14:paraId="5514900A" w14:textId="2EC8E4B0" w:rsidR="0060590F" w:rsidRPr="000B6E89" w:rsidRDefault="000E400F" w:rsidP="0060590F">
            <w:pPr>
              <w:jc w:val="center"/>
              <w:rPr>
                <w:sz w:val="20"/>
                <w:szCs w:val="20"/>
                <w:lang w:val="ro-RO"/>
              </w:rPr>
            </w:pPr>
            <w:r w:rsidRPr="000B6E89">
              <w:rPr>
                <w:sz w:val="20"/>
                <w:szCs w:val="20"/>
                <w:lang w:val="ro-RO"/>
              </w:rPr>
              <w:t>14</w:t>
            </w:r>
          </w:p>
        </w:tc>
      </w:tr>
      <w:tr w:rsidR="0060590F" w:rsidRPr="000B6E89" w14:paraId="6C5DFD28" w14:textId="77777777" w:rsidTr="009879DF">
        <w:trPr>
          <w:jc w:val="center"/>
        </w:trPr>
        <w:tc>
          <w:tcPr>
            <w:tcW w:w="4661" w:type="pct"/>
            <w:gridSpan w:val="10"/>
          </w:tcPr>
          <w:p w14:paraId="7F395382" w14:textId="77777777" w:rsidR="0060590F" w:rsidRPr="000B6E89" w:rsidRDefault="0060590F" w:rsidP="0060590F">
            <w:pPr>
              <w:rPr>
                <w:b/>
                <w:sz w:val="20"/>
                <w:szCs w:val="20"/>
                <w:lang w:val="ro-RO"/>
              </w:rPr>
            </w:pPr>
            <w:r w:rsidRPr="000B6E89">
              <w:rPr>
                <w:b/>
                <w:sz w:val="20"/>
                <w:szCs w:val="20"/>
                <w:lang w:val="ro-RO"/>
              </w:rPr>
              <w:t>Distribuţia fondului de timp alocat studiului individual</w:t>
            </w:r>
          </w:p>
        </w:tc>
        <w:tc>
          <w:tcPr>
            <w:tcW w:w="339" w:type="pct"/>
          </w:tcPr>
          <w:p w14:paraId="5545A87F" w14:textId="2161B6DD" w:rsidR="0060590F" w:rsidRPr="000B6E89" w:rsidRDefault="000E400F" w:rsidP="0060590F">
            <w:pPr>
              <w:jc w:val="center"/>
              <w:rPr>
                <w:b/>
                <w:bCs/>
                <w:sz w:val="20"/>
                <w:szCs w:val="20"/>
                <w:lang w:val="ro-RO"/>
              </w:rPr>
            </w:pPr>
            <w:r w:rsidRPr="000B6E89">
              <w:rPr>
                <w:b/>
                <w:bCs/>
                <w:sz w:val="20"/>
                <w:szCs w:val="20"/>
                <w:lang w:val="ro-RO"/>
              </w:rPr>
              <w:t>97</w:t>
            </w:r>
            <w:r w:rsidR="009C776F">
              <w:rPr>
                <w:b/>
                <w:bCs/>
                <w:sz w:val="20"/>
                <w:szCs w:val="20"/>
                <w:lang w:val="ro-RO"/>
              </w:rPr>
              <w:t xml:space="preserve"> ore</w:t>
            </w:r>
          </w:p>
        </w:tc>
      </w:tr>
      <w:tr w:rsidR="000B6E89" w:rsidRPr="000B6E89" w14:paraId="30321135" w14:textId="77777777" w:rsidTr="00D44551">
        <w:trPr>
          <w:trHeight w:val="710"/>
          <w:jc w:val="center"/>
        </w:trPr>
        <w:tc>
          <w:tcPr>
            <w:tcW w:w="4661" w:type="pct"/>
            <w:gridSpan w:val="10"/>
          </w:tcPr>
          <w:p w14:paraId="19CF042A" w14:textId="77777777" w:rsidR="000B6E89" w:rsidRPr="000B6E89" w:rsidRDefault="000B6E89" w:rsidP="0060590F">
            <w:pPr>
              <w:rPr>
                <w:sz w:val="20"/>
                <w:szCs w:val="20"/>
                <w:lang w:val="ro-RO"/>
              </w:rPr>
            </w:pPr>
            <w:r w:rsidRPr="000B6E89">
              <w:rPr>
                <w:sz w:val="20"/>
                <w:szCs w:val="20"/>
                <w:lang w:val="ro-RO"/>
              </w:rPr>
              <w:t>Studiu după manual, suport de curs, bibliografie şi notiţe</w:t>
            </w:r>
          </w:p>
          <w:p w14:paraId="35DF7728" w14:textId="77777777" w:rsidR="000B6E89" w:rsidRPr="000B6E89" w:rsidRDefault="000B6E89" w:rsidP="0060590F">
            <w:pPr>
              <w:rPr>
                <w:sz w:val="20"/>
                <w:szCs w:val="20"/>
                <w:lang w:val="ro-RO"/>
              </w:rPr>
            </w:pPr>
            <w:r w:rsidRPr="000B6E89">
              <w:rPr>
                <w:sz w:val="20"/>
                <w:szCs w:val="20"/>
                <w:lang w:val="ro-RO"/>
              </w:rPr>
              <w:t>Documentare suplimentară în bibliotecă, pe platformele electronice de specialitate şi pe teren</w:t>
            </w:r>
          </w:p>
          <w:p w14:paraId="6CC5CC62" w14:textId="58EB0056" w:rsidR="000B6E89" w:rsidRPr="000B6E89" w:rsidRDefault="000B6E89" w:rsidP="0060590F">
            <w:pPr>
              <w:rPr>
                <w:sz w:val="20"/>
                <w:szCs w:val="20"/>
                <w:lang w:val="ro-RO"/>
              </w:rPr>
            </w:pPr>
            <w:r w:rsidRPr="000B6E89">
              <w:rPr>
                <w:sz w:val="20"/>
                <w:szCs w:val="20"/>
                <w:lang w:val="ro-RO"/>
              </w:rPr>
              <w:t>Pregătire seminarii/laboratoare, teme, referate, portofolii, eseuri</w:t>
            </w:r>
          </w:p>
        </w:tc>
        <w:tc>
          <w:tcPr>
            <w:tcW w:w="339" w:type="pct"/>
          </w:tcPr>
          <w:p w14:paraId="7B3EB852" w14:textId="1AEC9B73" w:rsidR="000B6E89" w:rsidRPr="000B6E89" w:rsidRDefault="000B6E89" w:rsidP="000B6E89">
            <w:pPr>
              <w:jc w:val="center"/>
              <w:rPr>
                <w:sz w:val="20"/>
                <w:szCs w:val="20"/>
                <w:lang w:val="ro-RO"/>
              </w:rPr>
            </w:pPr>
            <w:r>
              <w:rPr>
                <w:sz w:val="20"/>
                <w:szCs w:val="20"/>
                <w:lang w:val="ro-RO"/>
              </w:rPr>
              <w:t>60</w:t>
            </w:r>
          </w:p>
        </w:tc>
      </w:tr>
      <w:tr w:rsidR="0060590F" w:rsidRPr="000B6E89" w14:paraId="353BB902" w14:textId="77777777" w:rsidTr="009879DF">
        <w:trPr>
          <w:jc w:val="center"/>
        </w:trPr>
        <w:tc>
          <w:tcPr>
            <w:tcW w:w="4661" w:type="pct"/>
            <w:gridSpan w:val="10"/>
          </w:tcPr>
          <w:p w14:paraId="40E7CA9F" w14:textId="77777777" w:rsidR="0060590F" w:rsidRPr="000B6E89" w:rsidRDefault="0060590F" w:rsidP="0060590F">
            <w:pPr>
              <w:rPr>
                <w:sz w:val="20"/>
                <w:szCs w:val="20"/>
                <w:lang w:val="ro-RO"/>
              </w:rPr>
            </w:pPr>
            <w:r w:rsidRPr="000B6E89">
              <w:rPr>
                <w:sz w:val="20"/>
                <w:szCs w:val="20"/>
                <w:lang w:val="ro-RO"/>
              </w:rPr>
              <w:t>Tutorat</w:t>
            </w:r>
          </w:p>
        </w:tc>
        <w:tc>
          <w:tcPr>
            <w:tcW w:w="339" w:type="pct"/>
          </w:tcPr>
          <w:p w14:paraId="17550F61" w14:textId="1C31BC42" w:rsidR="0060590F" w:rsidRPr="000B6E89" w:rsidRDefault="0060590F" w:rsidP="0060590F">
            <w:pPr>
              <w:jc w:val="center"/>
              <w:rPr>
                <w:sz w:val="20"/>
                <w:szCs w:val="20"/>
                <w:lang w:val="ro-RO"/>
              </w:rPr>
            </w:pPr>
            <w:r w:rsidRPr="000B6E89">
              <w:rPr>
                <w:sz w:val="20"/>
                <w:szCs w:val="20"/>
                <w:lang w:val="ro-RO"/>
              </w:rPr>
              <w:t>20</w:t>
            </w:r>
          </w:p>
        </w:tc>
      </w:tr>
      <w:tr w:rsidR="0060590F" w:rsidRPr="000B6E89" w14:paraId="026A7B52" w14:textId="77777777" w:rsidTr="009879DF">
        <w:trPr>
          <w:jc w:val="center"/>
        </w:trPr>
        <w:tc>
          <w:tcPr>
            <w:tcW w:w="4661" w:type="pct"/>
            <w:gridSpan w:val="10"/>
          </w:tcPr>
          <w:p w14:paraId="4F35411E" w14:textId="77777777" w:rsidR="0060590F" w:rsidRPr="000B6E89" w:rsidRDefault="0060590F" w:rsidP="0060590F">
            <w:pPr>
              <w:rPr>
                <w:sz w:val="20"/>
                <w:szCs w:val="20"/>
                <w:lang w:val="ro-RO"/>
              </w:rPr>
            </w:pPr>
            <w:r w:rsidRPr="000B6E89">
              <w:rPr>
                <w:sz w:val="20"/>
                <w:szCs w:val="20"/>
                <w:lang w:val="ro-RO"/>
              </w:rPr>
              <w:t>Examinări</w:t>
            </w:r>
          </w:p>
        </w:tc>
        <w:tc>
          <w:tcPr>
            <w:tcW w:w="339" w:type="pct"/>
          </w:tcPr>
          <w:p w14:paraId="490FE900" w14:textId="13A6F001" w:rsidR="0060590F" w:rsidRPr="000B6E89" w:rsidRDefault="000E400F" w:rsidP="0060590F">
            <w:pPr>
              <w:jc w:val="center"/>
              <w:rPr>
                <w:sz w:val="20"/>
                <w:szCs w:val="20"/>
                <w:lang w:val="ro-RO"/>
              </w:rPr>
            </w:pPr>
            <w:r w:rsidRPr="000B6E89">
              <w:rPr>
                <w:sz w:val="20"/>
                <w:szCs w:val="20"/>
                <w:lang w:val="ro-RO"/>
              </w:rPr>
              <w:t>17</w:t>
            </w:r>
          </w:p>
        </w:tc>
      </w:tr>
      <w:tr w:rsidR="0060590F" w:rsidRPr="000B6E89" w14:paraId="198C0B46" w14:textId="77777777" w:rsidTr="009879DF">
        <w:trPr>
          <w:jc w:val="center"/>
        </w:trPr>
        <w:tc>
          <w:tcPr>
            <w:tcW w:w="4661" w:type="pct"/>
            <w:gridSpan w:val="10"/>
          </w:tcPr>
          <w:p w14:paraId="4A09B5DB" w14:textId="77777777" w:rsidR="0060590F" w:rsidRPr="000B6E89" w:rsidRDefault="0060590F" w:rsidP="0060590F">
            <w:pPr>
              <w:rPr>
                <w:sz w:val="20"/>
                <w:szCs w:val="20"/>
                <w:lang w:val="ro-RO"/>
              </w:rPr>
            </w:pPr>
            <w:r w:rsidRPr="000B6E89">
              <w:rPr>
                <w:sz w:val="20"/>
                <w:szCs w:val="20"/>
                <w:lang w:val="ro-RO"/>
              </w:rPr>
              <w:t>Alte activităţi .....</w:t>
            </w:r>
          </w:p>
        </w:tc>
        <w:tc>
          <w:tcPr>
            <w:tcW w:w="339" w:type="pct"/>
          </w:tcPr>
          <w:p w14:paraId="71926DD2" w14:textId="6CE1F031" w:rsidR="0060590F" w:rsidRPr="000B6E89" w:rsidRDefault="0060590F" w:rsidP="0060590F">
            <w:pPr>
              <w:jc w:val="center"/>
              <w:rPr>
                <w:sz w:val="20"/>
                <w:szCs w:val="20"/>
                <w:lang w:val="ro-RO"/>
              </w:rPr>
            </w:pPr>
          </w:p>
        </w:tc>
      </w:tr>
      <w:tr w:rsidR="00265F83" w:rsidRPr="000B6E89" w14:paraId="6F5274F0" w14:textId="77777777" w:rsidTr="009879DF">
        <w:trPr>
          <w:gridAfter w:val="5"/>
          <w:wAfter w:w="2343" w:type="pct"/>
          <w:jc w:val="center"/>
        </w:trPr>
        <w:tc>
          <w:tcPr>
            <w:tcW w:w="274" w:type="pct"/>
            <w:gridSpan w:val="2"/>
          </w:tcPr>
          <w:p w14:paraId="2C994B2E" w14:textId="77777777" w:rsidR="00265F83" w:rsidRPr="000B6E89" w:rsidRDefault="00265F83" w:rsidP="009879DF">
            <w:pPr>
              <w:rPr>
                <w:bCs/>
                <w:sz w:val="20"/>
                <w:szCs w:val="20"/>
                <w:lang w:val="ro-RO"/>
              </w:rPr>
            </w:pPr>
            <w:r w:rsidRPr="000B6E89">
              <w:rPr>
                <w:bCs/>
                <w:sz w:val="20"/>
                <w:szCs w:val="20"/>
                <w:lang w:val="ro-RO"/>
              </w:rPr>
              <w:t>3.7</w:t>
            </w:r>
          </w:p>
        </w:tc>
        <w:tc>
          <w:tcPr>
            <w:tcW w:w="1793" w:type="pct"/>
            <w:gridSpan w:val="2"/>
          </w:tcPr>
          <w:p w14:paraId="0FE5F9E2" w14:textId="77777777" w:rsidR="00265F83" w:rsidRPr="000B6E89" w:rsidRDefault="00265F83" w:rsidP="009879DF">
            <w:pPr>
              <w:rPr>
                <w:bCs/>
                <w:sz w:val="20"/>
                <w:szCs w:val="20"/>
                <w:lang w:val="ro-RO"/>
              </w:rPr>
            </w:pPr>
            <w:r w:rsidRPr="000B6E89">
              <w:rPr>
                <w:bCs/>
                <w:sz w:val="20"/>
                <w:szCs w:val="20"/>
                <w:lang w:val="ro-RO"/>
              </w:rPr>
              <w:t>Total ore studiu individual</w:t>
            </w:r>
          </w:p>
        </w:tc>
        <w:tc>
          <w:tcPr>
            <w:tcW w:w="590" w:type="pct"/>
            <w:gridSpan w:val="2"/>
          </w:tcPr>
          <w:p w14:paraId="04B0023C" w14:textId="6979BFD2" w:rsidR="00265F83" w:rsidRPr="000B6E89" w:rsidRDefault="000E400F" w:rsidP="009879DF">
            <w:pPr>
              <w:jc w:val="center"/>
              <w:rPr>
                <w:b/>
                <w:sz w:val="20"/>
                <w:szCs w:val="20"/>
                <w:lang w:val="ro-RO"/>
              </w:rPr>
            </w:pPr>
            <w:r w:rsidRPr="000B6E89">
              <w:rPr>
                <w:b/>
                <w:sz w:val="20"/>
                <w:szCs w:val="20"/>
                <w:lang w:val="ro-RO"/>
              </w:rPr>
              <w:t>97</w:t>
            </w:r>
          </w:p>
        </w:tc>
      </w:tr>
      <w:tr w:rsidR="00265F83" w:rsidRPr="000B6E89" w14:paraId="0CD9FD57" w14:textId="77777777" w:rsidTr="009879DF">
        <w:trPr>
          <w:gridAfter w:val="5"/>
          <w:wAfter w:w="2343" w:type="pct"/>
          <w:jc w:val="center"/>
        </w:trPr>
        <w:tc>
          <w:tcPr>
            <w:tcW w:w="274" w:type="pct"/>
            <w:gridSpan w:val="2"/>
          </w:tcPr>
          <w:p w14:paraId="495CFD6B" w14:textId="77777777" w:rsidR="00265F83" w:rsidRPr="000B6E89" w:rsidRDefault="00265F83" w:rsidP="009879DF">
            <w:pPr>
              <w:rPr>
                <w:b/>
                <w:bCs/>
                <w:sz w:val="20"/>
                <w:szCs w:val="20"/>
                <w:lang w:val="ro-RO"/>
              </w:rPr>
            </w:pPr>
            <w:r w:rsidRPr="000B6E89">
              <w:rPr>
                <w:b/>
                <w:bCs/>
                <w:sz w:val="20"/>
                <w:szCs w:val="20"/>
                <w:lang w:val="ro-RO"/>
              </w:rPr>
              <w:t>3.8</w:t>
            </w:r>
          </w:p>
        </w:tc>
        <w:tc>
          <w:tcPr>
            <w:tcW w:w="1793" w:type="pct"/>
            <w:gridSpan w:val="2"/>
          </w:tcPr>
          <w:p w14:paraId="0F72D0CF" w14:textId="77777777" w:rsidR="00265F83" w:rsidRPr="000B6E89" w:rsidRDefault="00265F83" w:rsidP="009879DF">
            <w:pPr>
              <w:rPr>
                <w:b/>
                <w:bCs/>
                <w:sz w:val="20"/>
                <w:szCs w:val="20"/>
                <w:lang w:val="ro-RO"/>
              </w:rPr>
            </w:pPr>
            <w:r w:rsidRPr="000B6E89">
              <w:rPr>
                <w:b/>
                <w:bCs/>
                <w:sz w:val="20"/>
                <w:szCs w:val="20"/>
                <w:lang w:val="ro-RO"/>
              </w:rPr>
              <w:t>Total ore pe semestru</w:t>
            </w:r>
          </w:p>
        </w:tc>
        <w:tc>
          <w:tcPr>
            <w:tcW w:w="590" w:type="pct"/>
            <w:gridSpan w:val="2"/>
          </w:tcPr>
          <w:p w14:paraId="42C14DFF" w14:textId="604F3499" w:rsidR="00265F83" w:rsidRPr="000B6E89" w:rsidRDefault="0079546D" w:rsidP="009879DF">
            <w:pPr>
              <w:jc w:val="center"/>
              <w:rPr>
                <w:b/>
                <w:sz w:val="20"/>
                <w:szCs w:val="20"/>
                <w:lang w:val="ro-RO"/>
              </w:rPr>
            </w:pPr>
            <w:r w:rsidRPr="000B6E89">
              <w:rPr>
                <w:b/>
                <w:sz w:val="20"/>
                <w:szCs w:val="20"/>
                <w:lang w:val="ro-RO"/>
              </w:rPr>
              <w:t>125</w:t>
            </w:r>
          </w:p>
        </w:tc>
      </w:tr>
      <w:tr w:rsidR="00265F83" w:rsidRPr="000B6E89" w14:paraId="029DD787" w14:textId="77777777" w:rsidTr="009879DF">
        <w:trPr>
          <w:gridAfter w:val="5"/>
          <w:wAfter w:w="2343" w:type="pct"/>
          <w:jc w:val="center"/>
        </w:trPr>
        <w:tc>
          <w:tcPr>
            <w:tcW w:w="274" w:type="pct"/>
            <w:gridSpan w:val="2"/>
          </w:tcPr>
          <w:p w14:paraId="21D8B3F2" w14:textId="77777777" w:rsidR="00265F83" w:rsidRPr="000B6E89" w:rsidRDefault="00265F83" w:rsidP="009879DF">
            <w:pPr>
              <w:rPr>
                <w:b/>
                <w:bCs/>
                <w:sz w:val="20"/>
                <w:szCs w:val="20"/>
                <w:lang w:val="ro-RO"/>
              </w:rPr>
            </w:pPr>
            <w:r w:rsidRPr="000B6E89">
              <w:rPr>
                <w:b/>
                <w:bCs/>
                <w:sz w:val="20"/>
                <w:szCs w:val="20"/>
                <w:lang w:val="ro-RO"/>
              </w:rPr>
              <w:t>3.9</w:t>
            </w:r>
          </w:p>
        </w:tc>
        <w:tc>
          <w:tcPr>
            <w:tcW w:w="1793" w:type="pct"/>
            <w:gridSpan w:val="2"/>
          </w:tcPr>
          <w:p w14:paraId="117C0D61" w14:textId="77777777" w:rsidR="00265F83" w:rsidRPr="000B6E89" w:rsidRDefault="00265F83" w:rsidP="009879DF">
            <w:pPr>
              <w:rPr>
                <w:b/>
                <w:bCs/>
                <w:sz w:val="20"/>
                <w:szCs w:val="20"/>
                <w:lang w:val="ro-RO"/>
              </w:rPr>
            </w:pPr>
            <w:r w:rsidRPr="000B6E89">
              <w:rPr>
                <w:b/>
                <w:bCs/>
                <w:sz w:val="20"/>
                <w:szCs w:val="20"/>
                <w:lang w:val="ro-RO"/>
              </w:rPr>
              <w:t>Număr de credite</w:t>
            </w:r>
          </w:p>
        </w:tc>
        <w:tc>
          <w:tcPr>
            <w:tcW w:w="590" w:type="pct"/>
            <w:gridSpan w:val="2"/>
          </w:tcPr>
          <w:p w14:paraId="5F19FA22" w14:textId="59A1C618" w:rsidR="00265F83" w:rsidRPr="000B6E89" w:rsidRDefault="0079546D" w:rsidP="009879DF">
            <w:pPr>
              <w:jc w:val="center"/>
              <w:rPr>
                <w:b/>
                <w:sz w:val="20"/>
                <w:szCs w:val="20"/>
                <w:lang w:val="ro-RO"/>
              </w:rPr>
            </w:pPr>
            <w:r w:rsidRPr="000B6E89">
              <w:rPr>
                <w:b/>
                <w:sz w:val="20"/>
                <w:szCs w:val="20"/>
                <w:lang w:val="ro-RO"/>
              </w:rPr>
              <w:t>5</w:t>
            </w:r>
          </w:p>
        </w:tc>
      </w:tr>
    </w:tbl>
    <w:p w14:paraId="7C61FC1A" w14:textId="77777777" w:rsidR="00C15ECA" w:rsidRPr="00E02367" w:rsidRDefault="00C15ECA" w:rsidP="00C15ECA">
      <w:pPr>
        <w:rPr>
          <w:rFonts w:ascii="Arial" w:hAnsi="Arial" w:cs="Arial"/>
          <w:sz w:val="20"/>
          <w:szCs w:val="20"/>
          <w:lang w:val="ro-RO"/>
        </w:rPr>
      </w:pPr>
    </w:p>
    <w:p w14:paraId="56117C24" w14:textId="77777777" w:rsidR="00C15ECA" w:rsidRPr="000B6E89" w:rsidRDefault="00C15ECA" w:rsidP="00A80820">
      <w:pPr>
        <w:numPr>
          <w:ilvl w:val="0"/>
          <w:numId w:val="1"/>
        </w:numPr>
        <w:rPr>
          <w:b/>
          <w:bCs/>
          <w:sz w:val="20"/>
          <w:szCs w:val="20"/>
          <w:lang w:val="ro-RO"/>
        </w:rPr>
      </w:pPr>
      <w:r w:rsidRPr="000B6E89">
        <w:rPr>
          <w:b/>
          <w:bCs/>
          <w:sz w:val="20"/>
          <w:szCs w:val="20"/>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60590F" w:rsidRPr="000B6E89" w14:paraId="1585D722" w14:textId="77777777" w:rsidTr="004D2D9C">
        <w:trPr>
          <w:jc w:val="center"/>
        </w:trPr>
        <w:tc>
          <w:tcPr>
            <w:tcW w:w="534" w:type="dxa"/>
            <w:vAlign w:val="center"/>
          </w:tcPr>
          <w:p w14:paraId="77D443DF" w14:textId="77777777" w:rsidR="0060590F" w:rsidRPr="000B6E89" w:rsidRDefault="0060590F" w:rsidP="0060590F">
            <w:pPr>
              <w:rPr>
                <w:sz w:val="20"/>
                <w:szCs w:val="20"/>
                <w:lang w:val="ro-RO"/>
              </w:rPr>
            </w:pPr>
            <w:r w:rsidRPr="000B6E89">
              <w:rPr>
                <w:sz w:val="20"/>
                <w:szCs w:val="20"/>
                <w:lang w:val="ro-RO"/>
              </w:rPr>
              <w:t>4.1</w:t>
            </w:r>
          </w:p>
        </w:tc>
        <w:tc>
          <w:tcPr>
            <w:tcW w:w="2370" w:type="dxa"/>
            <w:vAlign w:val="center"/>
          </w:tcPr>
          <w:p w14:paraId="253CB734" w14:textId="6FF07246" w:rsidR="0060590F" w:rsidRPr="000B6E89" w:rsidRDefault="0060590F" w:rsidP="0060590F">
            <w:pPr>
              <w:rPr>
                <w:sz w:val="20"/>
                <w:szCs w:val="20"/>
                <w:lang w:val="ro-RO"/>
              </w:rPr>
            </w:pPr>
            <w:r w:rsidRPr="000B6E89">
              <w:rPr>
                <w:sz w:val="20"/>
                <w:szCs w:val="20"/>
                <w:lang w:val="ro-RO"/>
              </w:rPr>
              <w:t>de curriculum</w:t>
            </w:r>
          </w:p>
        </w:tc>
        <w:tc>
          <w:tcPr>
            <w:tcW w:w="6870" w:type="dxa"/>
            <w:vAlign w:val="center"/>
          </w:tcPr>
          <w:p w14:paraId="254CFCAA" w14:textId="702D4993" w:rsidR="0060590F" w:rsidRPr="000B6E89" w:rsidRDefault="000E400F" w:rsidP="0060590F">
            <w:pPr>
              <w:rPr>
                <w:sz w:val="20"/>
                <w:szCs w:val="20"/>
                <w:lang w:val="ro-RO"/>
              </w:rPr>
            </w:pPr>
            <w:r w:rsidRPr="000B6E89">
              <w:rPr>
                <w:sz w:val="20"/>
                <w:szCs w:val="20"/>
                <w:lang w:val="ro-RO"/>
              </w:rPr>
              <w:t>Parcurgerea unei discipline din sfera  ,,Metodologiei cercetării”</w:t>
            </w:r>
          </w:p>
        </w:tc>
      </w:tr>
      <w:tr w:rsidR="0060590F" w:rsidRPr="000B6E89" w14:paraId="3A3758EA" w14:textId="77777777" w:rsidTr="00306B7F">
        <w:trPr>
          <w:jc w:val="center"/>
        </w:trPr>
        <w:tc>
          <w:tcPr>
            <w:tcW w:w="534" w:type="dxa"/>
            <w:vAlign w:val="center"/>
          </w:tcPr>
          <w:p w14:paraId="4A9AF0DE" w14:textId="77777777" w:rsidR="0060590F" w:rsidRPr="000B6E89" w:rsidRDefault="0060590F" w:rsidP="0060590F">
            <w:pPr>
              <w:rPr>
                <w:sz w:val="20"/>
                <w:szCs w:val="20"/>
                <w:lang w:val="ro-RO"/>
              </w:rPr>
            </w:pPr>
            <w:r w:rsidRPr="000B6E89">
              <w:rPr>
                <w:sz w:val="20"/>
                <w:szCs w:val="20"/>
                <w:lang w:val="ro-RO"/>
              </w:rPr>
              <w:t>4.2</w:t>
            </w:r>
          </w:p>
        </w:tc>
        <w:tc>
          <w:tcPr>
            <w:tcW w:w="2370" w:type="dxa"/>
            <w:vAlign w:val="center"/>
          </w:tcPr>
          <w:p w14:paraId="3517535C" w14:textId="6229C676" w:rsidR="0060590F" w:rsidRPr="000B6E89" w:rsidRDefault="0060590F" w:rsidP="0060590F">
            <w:pPr>
              <w:rPr>
                <w:sz w:val="20"/>
                <w:szCs w:val="20"/>
                <w:lang w:val="ro-RO"/>
              </w:rPr>
            </w:pPr>
            <w:r w:rsidRPr="000B6E89">
              <w:rPr>
                <w:sz w:val="20"/>
                <w:szCs w:val="20"/>
                <w:lang w:val="ro-RO"/>
              </w:rPr>
              <w:t>de rezultate ale învățării</w:t>
            </w:r>
          </w:p>
        </w:tc>
        <w:tc>
          <w:tcPr>
            <w:tcW w:w="6870" w:type="dxa"/>
          </w:tcPr>
          <w:p w14:paraId="5AE5BAAD" w14:textId="60B2AD5F" w:rsidR="0060590F" w:rsidRPr="000B6E89" w:rsidRDefault="000E400F" w:rsidP="0060590F">
            <w:pPr>
              <w:rPr>
                <w:sz w:val="20"/>
                <w:szCs w:val="20"/>
                <w:lang w:val="ro-RO"/>
              </w:rPr>
            </w:pPr>
            <w:r w:rsidRPr="000B6E89">
              <w:rPr>
                <w:sz w:val="20"/>
                <w:szCs w:val="20"/>
                <w:lang w:val="ro-RO"/>
              </w:rPr>
              <w:t>Cunoastinte generale despre metodele de cercetare fundamentale ale educației fizice si sportului</w:t>
            </w:r>
          </w:p>
        </w:tc>
      </w:tr>
    </w:tbl>
    <w:p w14:paraId="785AC938" w14:textId="77777777" w:rsidR="00C15ECA" w:rsidRPr="00E02367" w:rsidRDefault="00C15ECA" w:rsidP="00C15ECA">
      <w:pPr>
        <w:rPr>
          <w:rFonts w:ascii="Arial" w:hAnsi="Arial" w:cs="Arial"/>
          <w:sz w:val="20"/>
          <w:szCs w:val="20"/>
          <w:lang w:val="ro-RO"/>
        </w:rPr>
      </w:pPr>
    </w:p>
    <w:p w14:paraId="4DE65CBC" w14:textId="77777777" w:rsidR="00C15ECA" w:rsidRPr="000B6E89" w:rsidRDefault="00C15ECA" w:rsidP="00A80820">
      <w:pPr>
        <w:numPr>
          <w:ilvl w:val="0"/>
          <w:numId w:val="1"/>
        </w:numPr>
        <w:rPr>
          <w:b/>
          <w:bCs/>
          <w:sz w:val="20"/>
          <w:szCs w:val="20"/>
          <w:lang w:val="ro-RO"/>
        </w:rPr>
      </w:pPr>
      <w:r w:rsidRPr="000B6E89">
        <w:rPr>
          <w:b/>
          <w:bCs/>
          <w:sz w:val="20"/>
          <w:szCs w:val="20"/>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19026D" w:rsidRPr="000B6E89" w14:paraId="17F7F1F9" w14:textId="77777777" w:rsidTr="00D02225">
        <w:trPr>
          <w:jc w:val="center"/>
        </w:trPr>
        <w:tc>
          <w:tcPr>
            <w:tcW w:w="534" w:type="dxa"/>
            <w:vAlign w:val="center"/>
          </w:tcPr>
          <w:p w14:paraId="198067A6" w14:textId="77777777" w:rsidR="0019026D" w:rsidRPr="000B6E89" w:rsidRDefault="0019026D" w:rsidP="0019026D">
            <w:pPr>
              <w:rPr>
                <w:sz w:val="20"/>
                <w:szCs w:val="20"/>
                <w:lang w:val="ro-RO"/>
              </w:rPr>
            </w:pPr>
            <w:r w:rsidRPr="000B6E89">
              <w:rPr>
                <w:sz w:val="20"/>
                <w:szCs w:val="20"/>
                <w:lang w:val="ro-RO"/>
              </w:rPr>
              <w:t>5.1</w:t>
            </w:r>
          </w:p>
        </w:tc>
        <w:tc>
          <w:tcPr>
            <w:tcW w:w="2639" w:type="dxa"/>
            <w:vAlign w:val="center"/>
          </w:tcPr>
          <w:p w14:paraId="6E150C7D" w14:textId="77777777" w:rsidR="0019026D" w:rsidRPr="000B6E89" w:rsidRDefault="0019026D" w:rsidP="0019026D">
            <w:pPr>
              <w:rPr>
                <w:sz w:val="20"/>
                <w:szCs w:val="20"/>
                <w:lang w:val="ro-RO"/>
              </w:rPr>
            </w:pPr>
            <w:r w:rsidRPr="000B6E89">
              <w:rPr>
                <w:sz w:val="20"/>
                <w:szCs w:val="20"/>
                <w:lang w:val="ro-RO"/>
              </w:rPr>
              <w:t>De desfăşurare a cursului</w:t>
            </w:r>
          </w:p>
        </w:tc>
        <w:tc>
          <w:tcPr>
            <w:tcW w:w="6574" w:type="dxa"/>
          </w:tcPr>
          <w:p w14:paraId="388D18AA" w14:textId="3F494733" w:rsidR="0019026D" w:rsidRPr="000B6E89" w:rsidRDefault="0060590F" w:rsidP="0019026D">
            <w:pPr>
              <w:rPr>
                <w:sz w:val="20"/>
                <w:szCs w:val="20"/>
                <w:lang w:val="ro-RO"/>
              </w:rPr>
            </w:pPr>
            <w:r w:rsidRPr="000B6E89">
              <w:rPr>
                <w:sz w:val="20"/>
                <w:szCs w:val="20"/>
                <w:lang w:val="ro-RO"/>
              </w:rPr>
              <w:t>Sala de curs, tabla, videoproiector</w:t>
            </w:r>
          </w:p>
        </w:tc>
      </w:tr>
      <w:tr w:rsidR="0019026D" w:rsidRPr="000B6E89" w14:paraId="3B409D69" w14:textId="77777777" w:rsidTr="00D02225">
        <w:trPr>
          <w:jc w:val="center"/>
        </w:trPr>
        <w:tc>
          <w:tcPr>
            <w:tcW w:w="534" w:type="dxa"/>
            <w:vAlign w:val="center"/>
          </w:tcPr>
          <w:p w14:paraId="1E0AAA7C" w14:textId="77777777" w:rsidR="0019026D" w:rsidRPr="000B6E89" w:rsidRDefault="0019026D" w:rsidP="0019026D">
            <w:pPr>
              <w:rPr>
                <w:sz w:val="20"/>
                <w:szCs w:val="20"/>
                <w:lang w:val="ro-RO"/>
              </w:rPr>
            </w:pPr>
            <w:r w:rsidRPr="000B6E89">
              <w:rPr>
                <w:sz w:val="20"/>
                <w:szCs w:val="20"/>
                <w:lang w:val="ro-RO"/>
              </w:rPr>
              <w:t>5.2</w:t>
            </w:r>
          </w:p>
        </w:tc>
        <w:tc>
          <w:tcPr>
            <w:tcW w:w="2639" w:type="dxa"/>
            <w:vAlign w:val="center"/>
          </w:tcPr>
          <w:p w14:paraId="1A3B2666" w14:textId="79ED73F1" w:rsidR="0019026D" w:rsidRPr="000B6E89" w:rsidRDefault="0019026D" w:rsidP="0019026D">
            <w:pPr>
              <w:rPr>
                <w:sz w:val="20"/>
                <w:szCs w:val="20"/>
                <w:lang w:val="ro-RO"/>
              </w:rPr>
            </w:pPr>
            <w:r w:rsidRPr="000B6E89">
              <w:rPr>
                <w:sz w:val="20"/>
                <w:szCs w:val="20"/>
                <w:lang w:val="ro-RO"/>
              </w:rPr>
              <w:t xml:space="preserve">De desfăşurare a </w:t>
            </w:r>
            <w:r w:rsidR="000B6E89">
              <w:rPr>
                <w:sz w:val="20"/>
                <w:szCs w:val="20"/>
                <w:lang w:val="ro-RO"/>
              </w:rPr>
              <w:t>seminarului</w:t>
            </w:r>
          </w:p>
        </w:tc>
        <w:tc>
          <w:tcPr>
            <w:tcW w:w="6574" w:type="dxa"/>
          </w:tcPr>
          <w:p w14:paraId="6A3CD83D" w14:textId="0917E45C" w:rsidR="0019026D" w:rsidRPr="000B6E89" w:rsidRDefault="000E400F" w:rsidP="0019026D">
            <w:pPr>
              <w:jc w:val="both"/>
              <w:rPr>
                <w:sz w:val="20"/>
                <w:szCs w:val="20"/>
                <w:lang w:val="ro-RO"/>
              </w:rPr>
            </w:pPr>
            <w:r w:rsidRPr="000B6E89">
              <w:rPr>
                <w:sz w:val="20"/>
                <w:szCs w:val="20"/>
                <w:lang w:val="ro-RO"/>
              </w:rPr>
              <w:t>Sala de curs, tabla, videoproiector</w:t>
            </w:r>
          </w:p>
        </w:tc>
      </w:tr>
    </w:tbl>
    <w:p w14:paraId="38E3ABA6" w14:textId="77777777" w:rsidR="00C15ECA" w:rsidRPr="00E02367" w:rsidRDefault="00C15ECA" w:rsidP="00C15ECA">
      <w:pPr>
        <w:rPr>
          <w:rFonts w:ascii="Arial" w:hAnsi="Arial" w:cs="Arial"/>
          <w:sz w:val="20"/>
          <w:szCs w:val="22"/>
          <w:lang w:val="ro-RO"/>
        </w:rPr>
      </w:pPr>
    </w:p>
    <w:p w14:paraId="5B4FB557" w14:textId="50F5A214" w:rsidR="008D6807" w:rsidRDefault="000B6E89" w:rsidP="008D6807">
      <w:pPr>
        <w:numPr>
          <w:ilvl w:val="0"/>
          <w:numId w:val="1"/>
        </w:numPr>
        <w:rPr>
          <w:b/>
          <w:bCs/>
          <w:sz w:val="20"/>
          <w:szCs w:val="20"/>
          <w:lang w:val="ro-RO"/>
        </w:rPr>
      </w:pPr>
      <w:r>
        <w:rPr>
          <w:b/>
          <w:bCs/>
          <w:sz w:val="20"/>
          <w:szCs w:val="20"/>
          <w:lang w:val="ro-RO"/>
        </w:rPr>
        <w:t>Obiectiv general</w:t>
      </w:r>
    </w:p>
    <w:p w14:paraId="7A57CB87" w14:textId="2D76F0CB" w:rsidR="000B6E89" w:rsidRPr="000B6E89" w:rsidRDefault="000B6E89" w:rsidP="000B6E89">
      <w:pPr>
        <w:ind w:firstLine="360"/>
        <w:jc w:val="both"/>
        <w:rPr>
          <w:b/>
          <w:bCs/>
          <w:sz w:val="20"/>
          <w:szCs w:val="20"/>
          <w:lang w:val="ro-RO"/>
        </w:rPr>
      </w:pPr>
      <w:r w:rsidRPr="000B6E89">
        <w:rPr>
          <w:sz w:val="20"/>
          <w:szCs w:val="20"/>
          <w:lang w:val="ro-RO"/>
        </w:rPr>
        <w:t>Cunoaşterea, însuşirea noţiunilor teoretice şi formarea unor abilităţi practice de dezvoltare a nivelului de cunoaştere specific organizării şi conducerii în sport prin intermediul componentelor cercetării ştiinţifice</w:t>
      </w:r>
      <w:r>
        <w:rPr>
          <w:sz w:val="20"/>
          <w:szCs w:val="20"/>
          <w:lang w:val="ro-RO"/>
        </w:rPr>
        <w:t>.</w:t>
      </w:r>
    </w:p>
    <w:p w14:paraId="309833D8" w14:textId="2DCD1A4A" w:rsidR="000B6E89" w:rsidRPr="000B6E89" w:rsidRDefault="000B6E89" w:rsidP="000B6E89">
      <w:pPr>
        <w:tabs>
          <w:tab w:val="left" w:pos="204"/>
        </w:tabs>
        <w:jc w:val="both"/>
        <w:rPr>
          <w:sz w:val="20"/>
          <w:szCs w:val="20"/>
          <w:lang w:val="ro-RO"/>
        </w:rPr>
      </w:pPr>
      <w:r>
        <w:rPr>
          <w:sz w:val="20"/>
          <w:szCs w:val="20"/>
          <w:lang w:val="ro-RO"/>
        </w:rPr>
        <w:tab/>
      </w:r>
      <w:r>
        <w:rPr>
          <w:sz w:val="20"/>
          <w:szCs w:val="20"/>
          <w:lang w:val="ro-RO"/>
        </w:rPr>
        <w:tab/>
      </w:r>
      <w:r w:rsidRPr="000B6E89">
        <w:rPr>
          <w:sz w:val="20"/>
          <w:szCs w:val="20"/>
          <w:lang w:val="ro-RO"/>
        </w:rPr>
        <w:t>Însuşirea cunoştinţelor referitoare la factorii care pot influenţa procesul de cunoaştere, în mod general, precum şi în sfera con</w:t>
      </w:r>
      <w:r w:rsidR="00B710EE">
        <w:rPr>
          <w:sz w:val="20"/>
          <w:szCs w:val="20"/>
          <w:lang w:val="ro-RO"/>
        </w:rPr>
        <w:t>ducerii şi organizării în sport.</w:t>
      </w:r>
    </w:p>
    <w:p w14:paraId="5A09B9E9" w14:textId="3265130D" w:rsidR="000B6E89" w:rsidRPr="000B6E89" w:rsidRDefault="000B6E89" w:rsidP="000B6E89">
      <w:pPr>
        <w:tabs>
          <w:tab w:val="left" w:pos="204"/>
        </w:tabs>
        <w:jc w:val="both"/>
        <w:rPr>
          <w:sz w:val="20"/>
          <w:szCs w:val="20"/>
          <w:lang w:val="ro-RO"/>
        </w:rPr>
      </w:pPr>
      <w:r>
        <w:rPr>
          <w:sz w:val="20"/>
          <w:szCs w:val="20"/>
          <w:lang w:val="ro-RO"/>
        </w:rPr>
        <w:tab/>
      </w:r>
      <w:r>
        <w:rPr>
          <w:sz w:val="20"/>
          <w:szCs w:val="20"/>
          <w:lang w:val="ro-RO"/>
        </w:rPr>
        <w:tab/>
        <w:t>Î</w:t>
      </w:r>
      <w:r w:rsidRPr="000B6E89">
        <w:rPr>
          <w:sz w:val="20"/>
          <w:szCs w:val="20"/>
          <w:lang w:val="ro-RO"/>
        </w:rPr>
        <w:t>nsuşirea cunoştinţelor privind structura unui demers de cercetare ştiiţifică şi a modalităţii de aplicabilitate în cadrul org</w:t>
      </w:r>
      <w:r w:rsidR="00B710EE">
        <w:rPr>
          <w:sz w:val="20"/>
          <w:szCs w:val="20"/>
          <w:lang w:val="ro-RO"/>
        </w:rPr>
        <w:t>anizării şi conducerii în sport.</w:t>
      </w:r>
    </w:p>
    <w:p w14:paraId="39BAF46E" w14:textId="6CE3C19D" w:rsidR="000B6E89" w:rsidRPr="000B6E89" w:rsidRDefault="000B6E89" w:rsidP="000B6E89">
      <w:pPr>
        <w:ind w:firstLine="720"/>
        <w:jc w:val="both"/>
        <w:rPr>
          <w:b/>
          <w:bCs/>
          <w:sz w:val="20"/>
          <w:szCs w:val="20"/>
          <w:lang w:val="ro-RO"/>
        </w:rPr>
      </w:pPr>
      <w:proofErr w:type="spellStart"/>
      <w:r w:rsidRPr="000B6E89">
        <w:rPr>
          <w:sz w:val="20"/>
          <w:szCs w:val="20"/>
        </w:rPr>
        <w:lastRenderedPageBreak/>
        <w:t>Formarea</w:t>
      </w:r>
      <w:proofErr w:type="spellEnd"/>
      <w:r w:rsidRPr="000B6E89">
        <w:rPr>
          <w:sz w:val="20"/>
          <w:szCs w:val="20"/>
        </w:rPr>
        <w:t xml:space="preserve"> </w:t>
      </w:r>
      <w:proofErr w:type="spellStart"/>
      <w:r w:rsidRPr="000B6E89">
        <w:rPr>
          <w:sz w:val="20"/>
          <w:szCs w:val="20"/>
        </w:rPr>
        <w:t>abilităţii</w:t>
      </w:r>
      <w:proofErr w:type="spellEnd"/>
      <w:r w:rsidRPr="000B6E89">
        <w:rPr>
          <w:sz w:val="20"/>
          <w:szCs w:val="20"/>
        </w:rPr>
        <w:t xml:space="preserve"> de </w:t>
      </w:r>
      <w:proofErr w:type="spellStart"/>
      <w:r w:rsidRPr="000B6E89">
        <w:rPr>
          <w:sz w:val="20"/>
          <w:szCs w:val="20"/>
        </w:rPr>
        <w:t>realizare</w:t>
      </w:r>
      <w:proofErr w:type="spellEnd"/>
      <w:r w:rsidRPr="000B6E89">
        <w:rPr>
          <w:sz w:val="20"/>
          <w:szCs w:val="20"/>
        </w:rPr>
        <w:t xml:space="preserve"> a </w:t>
      </w:r>
      <w:proofErr w:type="spellStart"/>
      <w:r w:rsidRPr="000B6E89">
        <w:rPr>
          <w:sz w:val="20"/>
          <w:szCs w:val="20"/>
        </w:rPr>
        <w:t>unor</w:t>
      </w:r>
      <w:proofErr w:type="spellEnd"/>
      <w:r w:rsidRPr="000B6E89">
        <w:rPr>
          <w:sz w:val="20"/>
          <w:szCs w:val="20"/>
        </w:rPr>
        <w:t xml:space="preserve"> </w:t>
      </w:r>
      <w:proofErr w:type="spellStart"/>
      <w:r w:rsidRPr="000B6E89">
        <w:rPr>
          <w:sz w:val="20"/>
          <w:szCs w:val="20"/>
        </w:rPr>
        <w:t>demersuri</w:t>
      </w:r>
      <w:proofErr w:type="spellEnd"/>
      <w:r w:rsidRPr="000B6E89">
        <w:rPr>
          <w:sz w:val="20"/>
          <w:szCs w:val="20"/>
        </w:rPr>
        <w:t xml:space="preserve"> de </w:t>
      </w:r>
      <w:proofErr w:type="spellStart"/>
      <w:r w:rsidRPr="000B6E89">
        <w:rPr>
          <w:sz w:val="20"/>
          <w:szCs w:val="20"/>
        </w:rPr>
        <w:t>cercetare</w:t>
      </w:r>
      <w:proofErr w:type="spellEnd"/>
      <w:r w:rsidRPr="000B6E89">
        <w:rPr>
          <w:sz w:val="20"/>
          <w:szCs w:val="20"/>
        </w:rPr>
        <w:t xml:space="preserve"> </w:t>
      </w:r>
      <w:proofErr w:type="spellStart"/>
      <w:r w:rsidRPr="000B6E89">
        <w:rPr>
          <w:sz w:val="20"/>
          <w:szCs w:val="20"/>
        </w:rPr>
        <w:t>ştiinţifică</w:t>
      </w:r>
      <w:proofErr w:type="spellEnd"/>
      <w:r w:rsidRPr="000B6E89">
        <w:rPr>
          <w:sz w:val="20"/>
          <w:szCs w:val="20"/>
        </w:rPr>
        <w:t xml:space="preserve"> </w:t>
      </w:r>
      <w:proofErr w:type="spellStart"/>
      <w:r w:rsidRPr="000B6E89">
        <w:rPr>
          <w:sz w:val="20"/>
          <w:szCs w:val="20"/>
        </w:rPr>
        <w:t>specifică</w:t>
      </w:r>
      <w:proofErr w:type="spellEnd"/>
      <w:r w:rsidRPr="000B6E89">
        <w:rPr>
          <w:sz w:val="20"/>
          <w:szCs w:val="20"/>
        </w:rPr>
        <w:t xml:space="preserve"> </w:t>
      </w:r>
      <w:proofErr w:type="spellStart"/>
      <w:r w:rsidRPr="000B6E89">
        <w:rPr>
          <w:sz w:val="20"/>
          <w:szCs w:val="20"/>
        </w:rPr>
        <w:t>organizării</w:t>
      </w:r>
      <w:proofErr w:type="spellEnd"/>
      <w:r w:rsidRPr="000B6E89">
        <w:rPr>
          <w:sz w:val="20"/>
          <w:szCs w:val="20"/>
        </w:rPr>
        <w:t xml:space="preserve"> </w:t>
      </w:r>
      <w:proofErr w:type="spellStart"/>
      <w:r w:rsidRPr="000B6E89">
        <w:rPr>
          <w:sz w:val="20"/>
          <w:szCs w:val="20"/>
        </w:rPr>
        <w:t>şi</w:t>
      </w:r>
      <w:proofErr w:type="spellEnd"/>
      <w:r w:rsidRPr="000B6E89">
        <w:rPr>
          <w:sz w:val="20"/>
          <w:szCs w:val="20"/>
        </w:rPr>
        <w:t xml:space="preserve"> </w:t>
      </w:r>
      <w:proofErr w:type="spellStart"/>
      <w:r w:rsidRPr="000B6E89">
        <w:rPr>
          <w:sz w:val="20"/>
          <w:szCs w:val="20"/>
        </w:rPr>
        <w:t>conducerii</w:t>
      </w:r>
      <w:proofErr w:type="spellEnd"/>
      <w:r w:rsidRPr="000B6E89">
        <w:rPr>
          <w:sz w:val="20"/>
          <w:szCs w:val="20"/>
        </w:rPr>
        <w:t xml:space="preserve"> </w:t>
      </w:r>
      <w:proofErr w:type="spellStart"/>
      <w:r w:rsidRPr="000B6E89">
        <w:rPr>
          <w:sz w:val="20"/>
          <w:szCs w:val="20"/>
        </w:rPr>
        <w:t>în</w:t>
      </w:r>
      <w:proofErr w:type="spellEnd"/>
      <w:r w:rsidRPr="000B6E89">
        <w:rPr>
          <w:sz w:val="20"/>
          <w:szCs w:val="20"/>
        </w:rPr>
        <w:t xml:space="preserve"> sport</w:t>
      </w:r>
      <w:r>
        <w:rPr>
          <w:sz w:val="20"/>
          <w:szCs w:val="20"/>
        </w:rPr>
        <w:t>.</w:t>
      </w:r>
    </w:p>
    <w:p w14:paraId="183A0B46" w14:textId="04898EA9" w:rsidR="00C15ECA" w:rsidRPr="00E02367" w:rsidRDefault="00C15ECA" w:rsidP="00C15ECA">
      <w:pPr>
        <w:rPr>
          <w:rFonts w:ascii="Arial" w:hAnsi="Arial" w:cs="Arial"/>
          <w:sz w:val="16"/>
          <w:szCs w:val="16"/>
          <w:lang w:val="ro-RO"/>
        </w:rPr>
      </w:pPr>
    </w:p>
    <w:p w14:paraId="05CF2AAA" w14:textId="6CA17218" w:rsidR="00C15ECA" w:rsidRPr="00B710EE" w:rsidRDefault="008D6807" w:rsidP="00A80820">
      <w:pPr>
        <w:numPr>
          <w:ilvl w:val="0"/>
          <w:numId w:val="1"/>
        </w:numPr>
        <w:rPr>
          <w:b/>
          <w:bCs/>
          <w:sz w:val="20"/>
          <w:szCs w:val="20"/>
          <w:lang w:val="ro-RO"/>
        </w:rPr>
      </w:pPr>
      <w:r w:rsidRPr="00B710EE">
        <w:rPr>
          <w:b/>
          <w:bCs/>
          <w:sz w:val="20"/>
          <w:szCs w:val="20"/>
          <w:lang w:val="ro-RO"/>
        </w:rPr>
        <w:t>Rezultatele învățării</w:t>
      </w:r>
      <w:r w:rsidR="00C15ECA" w:rsidRPr="00B710EE">
        <w:rPr>
          <w:b/>
          <w:bCs/>
          <w:sz w:val="20"/>
          <w:szCs w:val="20"/>
          <w:lang w:val="ro-RO"/>
        </w:rPr>
        <w:t xml:space="preserve"> </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B710EE" w14:paraId="7C73A4A1" w14:textId="77777777" w:rsidTr="00D0446E">
        <w:trPr>
          <w:trHeight w:val="1101"/>
          <w:jc w:val="center"/>
        </w:trPr>
        <w:tc>
          <w:tcPr>
            <w:tcW w:w="675" w:type="dxa"/>
            <w:textDirection w:val="btLr"/>
          </w:tcPr>
          <w:p w14:paraId="3324A04B" w14:textId="3FD9197F" w:rsidR="008D6807" w:rsidRPr="00B710EE" w:rsidRDefault="008D6807" w:rsidP="00EB2665">
            <w:pPr>
              <w:jc w:val="center"/>
              <w:rPr>
                <w:sz w:val="20"/>
                <w:szCs w:val="20"/>
                <w:lang w:val="ro-RO"/>
              </w:rPr>
            </w:pPr>
            <w:r w:rsidRPr="00B710EE">
              <w:rPr>
                <w:sz w:val="20"/>
                <w:szCs w:val="20"/>
                <w:lang w:val="ro-RO"/>
              </w:rPr>
              <w:t>Cunoștințe</w:t>
            </w:r>
          </w:p>
        </w:tc>
        <w:tc>
          <w:tcPr>
            <w:tcW w:w="9161" w:type="dxa"/>
          </w:tcPr>
          <w:p w14:paraId="09AA1A25" w14:textId="77777777" w:rsidR="009C458F" w:rsidRPr="006244C8" w:rsidRDefault="009C458F" w:rsidP="009C458F">
            <w:pPr>
              <w:numPr>
                <w:ilvl w:val="0"/>
                <w:numId w:val="2"/>
              </w:numPr>
              <w:jc w:val="both"/>
              <w:rPr>
                <w:sz w:val="20"/>
                <w:szCs w:val="20"/>
                <w:lang w:val="ro-RO"/>
              </w:rPr>
            </w:pPr>
            <w:proofErr w:type="spellStart"/>
            <w:r w:rsidRPr="006244C8">
              <w:rPr>
                <w:sz w:val="20"/>
                <w:szCs w:val="20"/>
              </w:rPr>
              <w:t>Intelege</w:t>
            </w:r>
            <w:proofErr w:type="spellEnd"/>
            <w:r w:rsidRPr="006244C8">
              <w:rPr>
                <w:sz w:val="20"/>
                <w:szCs w:val="20"/>
              </w:rPr>
              <w:t xml:space="preserve"> </w:t>
            </w:r>
            <w:proofErr w:type="spellStart"/>
            <w:r w:rsidRPr="006244C8">
              <w:rPr>
                <w:sz w:val="20"/>
                <w:szCs w:val="20"/>
              </w:rPr>
              <w:t>si</w:t>
            </w:r>
            <w:proofErr w:type="spellEnd"/>
            <w:r w:rsidRPr="006244C8">
              <w:rPr>
                <w:sz w:val="20"/>
                <w:szCs w:val="20"/>
              </w:rPr>
              <w:t xml:space="preserve"> </w:t>
            </w:r>
            <w:proofErr w:type="spellStart"/>
            <w:proofErr w:type="gramStart"/>
            <w:r w:rsidRPr="006244C8">
              <w:rPr>
                <w:sz w:val="20"/>
                <w:szCs w:val="20"/>
              </w:rPr>
              <w:t>aplica</w:t>
            </w:r>
            <w:proofErr w:type="spellEnd"/>
            <w:r w:rsidRPr="006244C8">
              <w:rPr>
                <w:sz w:val="20"/>
                <w:szCs w:val="20"/>
              </w:rPr>
              <w:t xml:space="preserve">  </w:t>
            </w:r>
            <w:proofErr w:type="spellStart"/>
            <w:r w:rsidRPr="006244C8">
              <w:rPr>
                <w:sz w:val="20"/>
                <w:szCs w:val="20"/>
              </w:rPr>
              <w:t>strategii</w:t>
            </w:r>
            <w:proofErr w:type="spellEnd"/>
            <w:proofErr w:type="gramEnd"/>
            <w:r w:rsidRPr="006244C8">
              <w:rPr>
                <w:sz w:val="20"/>
                <w:szCs w:val="20"/>
              </w:rPr>
              <w:t xml:space="preserve"> de </w:t>
            </w:r>
            <w:proofErr w:type="spellStart"/>
            <w:r w:rsidRPr="006244C8">
              <w:rPr>
                <w:sz w:val="20"/>
                <w:szCs w:val="20"/>
              </w:rPr>
              <w:t>predare</w:t>
            </w:r>
            <w:proofErr w:type="spellEnd"/>
            <w:r w:rsidRPr="006244C8">
              <w:rPr>
                <w:sz w:val="20"/>
                <w:szCs w:val="20"/>
              </w:rPr>
              <w:t xml:space="preserve"> </w:t>
            </w:r>
            <w:proofErr w:type="spellStart"/>
            <w:r w:rsidRPr="006244C8">
              <w:rPr>
                <w:sz w:val="20"/>
                <w:szCs w:val="20"/>
              </w:rPr>
              <w:t>utilizate</w:t>
            </w:r>
            <w:proofErr w:type="spellEnd"/>
            <w:r w:rsidRPr="006244C8">
              <w:rPr>
                <w:sz w:val="20"/>
                <w:szCs w:val="20"/>
              </w:rPr>
              <w:t xml:space="preserve"> in </w:t>
            </w:r>
            <w:proofErr w:type="spellStart"/>
            <w:r w:rsidRPr="006244C8">
              <w:rPr>
                <w:sz w:val="20"/>
                <w:szCs w:val="20"/>
              </w:rPr>
              <w:t>domeniul</w:t>
            </w:r>
            <w:proofErr w:type="spellEnd"/>
            <w:r w:rsidRPr="006244C8">
              <w:rPr>
                <w:sz w:val="20"/>
                <w:szCs w:val="20"/>
              </w:rPr>
              <w:t xml:space="preserve"> EFS.</w:t>
            </w:r>
          </w:p>
          <w:p w14:paraId="0873919D" w14:textId="77777777" w:rsidR="009C458F" w:rsidRPr="006244C8" w:rsidRDefault="009C458F" w:rsidP="009C458F">
            <w:pPr>
              <w:numPr>
                <w:ilvl w:val="0"/>
                <w:numId w:val="2"/>
              </w:numPr>
              <w:jc w:val="both"/>
              <w:rPr>
                <w:sz w:val="20"/>
                <w:szCs w:val="20"/>
                <w:lang w:val="ro-RO"/>
              </w:rPr>
            </w:pPr>
            <w:proofErr w:type="spellStart"/>
            <w:r w:rsidRPr="006244C8">
              <w:rPr>
                <w:sz w:val="20"/>
                <w:szCs w:val="20"/>
              </w:rPr>
              <w:t>Identifica</w:t>
            </w:r>
            <w:proofErr w:type="spellEnd"/>
            <w:r w:rsidRPr="006244C8">
              <w:rPr>
                <w:sz w:val="20"/>
                <w:szCs w:val="20"/>
              </w:rPr>
              <w:t xml:space="preserve"> </w:t>
            </w:r>
            <w:proofErr w:type="spellStart"/>
            <w:r w:rsidRPr="006244C8">
              <w:rPr>
                <w:sz w:val="20"/>
                <w:szCs w:val="20"/>
              </w:rPr>
              <w:t>indicatori</w:t>
            </w:r>
            <w:proofErr w:type="spellEnd"/>
            <w:r w:rsidRPr="006244C8">
              <w:rPr>
                <w:sz w:val="20"/>
                <w:szCs w:val="20"/>
              </w:rPr>
              <w:t xml:space="preserve"> de </w:t>
            </w:r>
            <w:proofErr w:type="spellStart"/>
            <w:r w:rsidRPr="006244C8">
              <w:rPr>
                <w:sz w:val="20"/>
                <w:szCs w:val="20"/>
              </w:rPr>
              <w:t>performanță</w:t>
            </w:r>
            <w:proofErr w:type="spellEnd"/>
            <w:r w:rsidRPr="006244C8">
              <w:rPr>
                <w:sz w:val="20"/>
                <w:szCs w:val="20"/>
              </w:rPr>
              <w:t xml:space="preserve"> </w:t>
            </w:r>
            <w:proofErr w:type="spellStart"/>
            <w:r w:rsidRPr="006244C8">
              <w:rPr>
                <w:sz w:val="20"/>
                <w:szCs w:val="20"/>
              </w:rPr>
              <w:t>fizică</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competență</w:t>
            </w:r>
            <w:proofErr w:type="spellEnd"/>
            <w:r w:rsidRPr="006244C8">
              <w:rPr>
                <w:sz w:val="20"/>
                <w:szCs w:val="20"/>
              </w:rPr>
              <w:t xml:space="preserve"> </w:t>
            </w:r>
            <w:proofErr w:type="spellStart"/>
            <w:r w:rsidRPr="006244C8">
              <w:rPr>
                <w:sz w:val="20"/>
                <w:szCs w:val="20"/>
              </w:rPr>
              <w:t>motrică</w:t>
            </w:r>
            <w:proofErr w:type="spellEnd"/>
            <w:r w:rsidRPr="006244C8">
              <w:rPr>
                <w:sz w:val="20"/>
                <w:szCs w:val="20"/>
              </w:rPr>
              <w:t xml:space="preserve"> </w:t>
            </w:r>
            <w:proofErr w:type="spellStart"/>
            <w:r w:rsidRPr="006244C8">
              <w:rPr>
                <w:sz w:val="20"/>
                <w:szCs w:val="20"/>
              </w:rPr>
              <w:t>pentru</w:t>
            </w:r>
            <w:proofErr w:type="spellEnd"/>
            <w:r w:rsidRPr="006244C8">
              <w:rPr>
                <w:sz w:val="20"/>
                <w:szCs w:val="20"/>
              </w:rPr>
              <w:t xml:space="preserve"> </w:t>
            </w:r>
            <w:proofErr w:type="spellStart"/>
            <w:r w:rsidRPr="006244C8">
              <w:rPr>
                <w:sz w:val="20"/>
                <w:szCs w:val="20"/>
              </w:rPr>
              <w:t>diferite</w:t>
            </w:r>
            <w:proofErr w:type="spellEnd"/>
            <w:r w:rsidRPr="006244C8">
              <w:rPr>
                <w:sz w:val="20"/>
                <w:szCs w:val="20"/>
              </w:rPr>
              <w:t xml:space="preserve"> </w:t>
            </w:r>
            <w:proofErr w:type="spellStart"/>
            <w:r w:rsidRPr="006244C8">
              <w:rPr>
                <w:sz w:val="20"/>
                <w:szCs w:val="20"/>
              </w:rPr>
              <w:t>categorii</w:t>
            </w:r>
            <w:proofErr w:type="spellEnd"/>
            <w:r w:rsidRPr="006244C8">
              <w:rPr>
                <w:sz w:val="20"/>
                <w:szCs w:val="20"/>
              </w:rPr>
              <w:t xml:space="preserve"> de </w:t>
            </w:r>
            <w:proofErr w:type="spellStart"/>
            <w:r w:rsidRPr="006244C8">
              <w:rPr>
                <w:sz w:val="20"/>
                <w:szCs w:val="20"/>
              </w:rPr>
              <w:t>vârstă</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niveluri</w:t>
            </w:r>
            <w:proofErr w:type="spellEnd"/>
            <w:r w:rsidRPr="006244C8">
              <w:rPr>
                <w:sz w:val="20"/>
                <w:szCs w:val="20"/>
              </w:rPr>
              <w:t xml:space="preserve"> de </w:t>
            </w:r>
            <w:proofErr w:type="spellStart"/>
            <w:r w:rsidRPr="006244C8">
              <w:rPr>
                <w:sz w:val="20"/>
                <w:szCs w:val="20"/>
              </w:rPr>
              <w:t>pregătire</w:t>
            </w:r>
            <w:proofErr w:type="spellEnd"/>
            <w:r w:rsidRPr="006244C8">
              <w:rPr>
                <w:sz w:val="20"/>
                <w:szCs w:val="20"/>
              </w:rPr>
              <w:t>.</w:t>
            </w:r>
          </w:p>
          <w:p w14:paraId="7C12E8A3" w14:textId="5C2166DA" w:rsidR="005A620B" w:rsidRPr="006244C8" w:rsidRDefault="009C458F" w:rsidP="009C458F">
            <w:pPr>
              <w:numPr>
                <w:ilvl w:val="0"/>
                <w:numId w:val="2"/>
              </w:numPr>
              <w:jc w:val="both"/>
              <w:rPr>
                <w:sz w:val="20"/>
                <w:szCs w:val="20"/>
                <w:lang w:val="ro-RO"/>
              </w:rPr>
            </w:pPr>
            <w:proofErr w:type="spellStart"/>
            <w:r w:rsidRPr="006244C8">
              <w:rPr>
                <w:sz w:val="20"/>
                <w:szCs w:val="20"/>
              </w:rPr>
              <w:t>Identifica</w:t>
            </w:r>
            <w:proofErr w:type="spellEnd"/>
            <w:r w:rsidRPr="006244C8">
              <w:rPr>
                <w:sz w:val="20"/>
                <w:szCs w:val="20"/>
              </w:rPr>
              <w:t xml:space="preserve"> </w:t>
            </w:r>
            <w:proofErr w:type="spellStart"/>
            <w:r w:rsidRPr="006244C8">
              <w:rPr>
                <w:sz w:val="20"/>
                <w:szCs w:val="20"/>
              </w:rPr>
              <w:t>cele</w:t>
            </w:r>
            <w:proofErr w:type="spellEnd"/>
            <w:r w:rsidRPr="006244C8">
              <w:rPr>
                <w:sz w:val="20"/>
                <w:szCs w:val="20"/>
              </w:rPr>
              <w:t xml:space="preserve"> </w:t>
            </w:r>
            <w:proofErr w:type="spellStart"/>
            <w:r w:rsidRPr="006244C8">
              <w:rPr>
                <w:sz w:val="20"/>
                <w:szCs w:val="20"/>
              </w:rPr>
              <w:t>mai</w:t>
            </w:r>
            <w:proofErr w:type="spellEnd"/>
            <w:r w:rsidRPr="006244C8">
              <w:rPr>
                <w:sz w:val="20"/>
                <w:szCs w:val="20"/>
              </w:rPr>
              <w:t xml:space="preserve"> </w:t>
            </w:r>
            <w:proofErr w:type="spellStart"/>
            <w:r w:rsidRPr="006244C8">
              <w:rPr>
                <w:sz w:val="20"/>
                <w:szCs w:val="20"/>
              </w:rPr>
              <w:t>bune</w:t>
            </w:r>
            <w:proofErr w:type="spellEnd"/>
            <w:r w:rsidRPr="006244C8">
              <w:rPr>
                <w:sz w:val="20"/>
                <w:szCs w:val="20"/>
              </w:rPr>
              <w:t xml:space="preserve"> </w:t>
            </w:r>
            <w:proofErr w:type="spellStart"/>
            <w:r w:rsidRPr="006244C8">
              <w:rPr>
                <w:sz w:val="20"/>
                <w:szCs w:val="20"/>
              </w:rPr>
              <w:t>practici</w:t>
            </w:r>
            <w:proofErr w:type="spellEnd"/>
            <w:r w:rsidRPr="006244C8">
              <w:rPr>
                <w:sz w:val="20"/>
                <w:szCs w:val="20"/>
              </w:rPr>
              <w:t xml:space="preserve"> </w:t>
            </w:r>
            <w:proofErr w:type="spellStart"/>
            <w:r w:rsidRPr="006244C8">
              <w:rPr>
                <w:sz w:val="20"/>
                <w:szCs w:val="20"/>
              </w:rPr>
              <w:t>pentru</w:t>
            </w:r>
            <w:proofErr w:type="spellEnd"/>
            <w:r w:rsidRPr="006244C8">
              <w:rPr>
                <w:sz w:val="20"/>
                <w:szCs w:val="20"/>
              </w:rPr>
              <w:t xml:space="preserve"> </w:t>
            </w:r>
            <w:proofErr w:type="spellStart"/>
            <w:r w:rsidRPr="006244C8">
              <w:rPr>
                <w:sz w:val="20"/>
                <w:szCs w:val="20"/>
              </w:rPr>
              <w:t>integrarea</w:t>
            </w:r>
            <w:proofErr w:type="spellEnd"/>
            <w:r w:rsidRPr="006244C8">
              <w:rPr>
                <w:sz w:val="20"/>
                <w:szCs w:val="20"/>
              </w:rPr>
              <w:t xml:space="preserve"> </w:t>
            </w:r>
            <w:proofErr w:type="spellStart"/>
            <w:r w:rsidRPr="006244C8">
              <w:rPr>
                <w:sz w:val="20"/>
                <w:szCs w:val="20"/>
              </w:rPr>
              <w:t>educației</w:t>
            </w:r>
            <w:proofErr w:type="spellEnd"/>
            <w:r w:rsidRPr="006244C8">
              <w:rPr>
                <w:sz w:val="20"/>
                <w:szCs w:val="20"/>
              </w:rPr>
              <w:t xml:space="preserve"> </w:t>
            </w:r>
            <w:proofErr w:type="spellStart"/>
            <w:r w:rsidRPr="006244C8">
              <w:rPr>
                <w:sz w:val="20"/>
                <w:szCs w:val="20"/>
              </w:rPr>
              <w:t>fizice</w:t>
            </w:r>
            <w:proofErr w:type="spellEnd"/>
            <w:r w:rsidRPr="006244C8">
              <w:rPr>
                <w:sz w:val="20"/>
                <w:szCs w:val="20"/>
              </w:rPr>
              <w:t xml:space="preserve"> </w:t>
            </w:r>
            <w:proofErr w:type="spellStart"/>
            <w:r w:rsidRPr="006244C8">
              <w:rPr>
                <w:sz w:val="20"/>
                <w:szCs w:val="20"/>
              </w:rPr>
              <w:t>în</w:t>
            </w:r>
            <w:proofErr w:type="spellEnd"/>
            <w:r w:rsidRPr="006244C8">
              <w:rPr>
                <w:sz w:val="20"/>
                <w:szCs w:val="20"/>
              </w:rPr>
              <w:t xml:space="preserve"> </w:t>
            </w:r>
            <w:proofErr w:type="spellStart"/>
            <w:r w:rsidRPr="006244C8">
              <w:rPr>
                <w:sz w:val="20"/>
                <w:szCs w:val="20"/>
              </w:rPr>
              <w:t>cadrul</w:t>
            </w:r>
            <w:proofErr w:type="spellEnd"/>
            <w:r w:rsidRPr="006244C8">
              <w:rPr>
                <w:sz w:val="20"/>
                <w:szCs w:val="20"/>
              </w:rPr>
              <w:t xml:space="preserve"> </w:t>
            </w:r>
            <w:proofErr w:type="spellStart"/>
            <w:r w:rsidRPr="006244C8">
              <w:rPr>
                <w:sz w:val="20"/>
                <w:szCs w:val="20"/>
              </w:rPr>
              <w:t>curriculumului</w:t>
            </w:r>
            <w:proofErr w:type="spellEnd"/>
            <w:r w:rsidRPr="006244C8">
              <w:rPr>
                <w:sz w:val="20"/>
                <w:szCs w:val="20"/>
              </w:rPr>
              <w:t xml:space="preserve"> general al </w:t>
            </w:r>
            <w:proofErr w:type="spellStart"/>
            <w:r w:rsidRPr="006244C8">
              <w:rPr>
                <w:sz w:val="20"/>
                <w:szCs w:val="20"/>
              </w:rPr>
              <w:t>instituțiilor</w:t>
            </w:r>
            <w:proofErr w:type="spellEnd"/>
            <w:r w:rsidRPr="006244C8">
              <w:rPr>
                <w:sz w:val="20"/>
                <w:szCs w:val="20"/>
              </w:rPr>
              <w:t xml:space="preserve"> de </w:t>
            </w:r>
            <w:proofErr w:type="spellStart"/>
            <w:r w:rsidRPr="006244C8">
              <w:rPr>
                <w:sz w:val="20"/>
                <w:szCs w:val="20"/>
              </w:rPr>
              <w:t>învățământ</w:t>
            </w:r>
            <w:proofErr w:type="spellEnd"/>
            <w:r w:rsidRPr="006244C8">
              <w:rPr>
                <w:sz w:val="20"/>
                <w:szCs w:val="20"/>
              </w:rPr>
              <w:t>.</w:t>
            </w:r>
          </w:p>
        </w:tc>
      </w:tr>
      <w:tr w:rsidR="008D6807" w:rsidRPr="00B710EE" w14:paraId="0A56DDF4" w14:textId="77777777" w:rsidTr="00D0446E">
        <w:trPr>
          <w:trHeight w:val="974"/>
          <w:jc w:val="center"/>
        </w:trPr>
        <w:tc>
          <w:tcPr>
            <w:tcW w:w="675" w:type="dxa"/>
            <w:textDirection w:val="btLr"/>
          </w:tcPr>
          <w:p w14:paraId="1BC31D37" w14:textId="6F30FDD1" w:rsidR="008D6807" w:rsidRPr="00B710EE" w:rsidRDefault="008D6807" w:rsidP="00EB2665">
            <w:pPr>
              <w:jc w:val="center"/>
              <w:rPr>
                <w:sz w:val="20"/>
                <w:szCs w:val="20"/>
                <w:lang w:val="ro-RO"/>
              </w:rPr>
            </w:pPr>
            <w:r w:rsidRPr="00B710EE">
              <w:rPr>
                <w:sz w:val="20"/>
                <w:szCs w:val="20"/>
                <w:lang w:val="ro-RO"/>
              </w:rPr>
              <w:t>Aptitudini</w:t>
            </w:r>
          </w:p>
        </w:tc>
        <w:tc>
          <w:tcPr>
            <w:tcW w:w="9161" w:type="dxa"/>
          </w:tcPr>
          <w:p w14:paraId="78FCCBF0" w14:textId="77777777" w:rsidR="009C458F" w:rsidRPr="006244C8" w:rsidRDefault="009C458F" w:rsidP="009C458F">
            <w:pPr>
              <w:numPr>
                <w:ilvl w:val="0"/>
                <w:numId w:val="2"/>
              </w:numPr>
              <w:jc w:val="both"/>
              <w:rPr>
                <w:sz w:val="20"/>
                <w:szCs w:val="20"/>
                <w:lang w:val="ro-RO"/>
              </w:rPr>
            </w:pPr>
            <w:r w:rsidRPr="006244C8">
              <w:rPr>
                <w:sz w:val="20"/>
                <w:szCs w:val="20"/>
                <w:lang w:val="ro-RO"/>
              </w:rPr>
              <w:t>Identificarea si implementare metodelor didactice active și interactive utilizate în procesul de predare a educației fizice și sportului.</w:t>
            </w:r>
          </w:p>
          <w:p w14:paraId="1528BB1D" w14:textId="77777777" w:rsidR="009C458F" w:rsidRPr="006244C8" w:rsidRDefault="009C458F" w:rsidP="009C458F">
            <w:pPr>
              <w:numPr>
                <w:ilvl w:val="0"/>
                <w:numId w:val="2"/>
              </w:numPr>
              <w:jc w:val="both"/>
              <w:rPr>
                <w:sz w:val="20"/>
                <w:szCs w:val="20"/>
                <w:lang w:val="ro-RO"/>
              </w:rPr>
            </w:pPr>
            <w:proofErr w:type="spellStart"/>
            <w:r w:rsidRPr="006244C8">
              <w:rPr>
                <w:sz w:val="20"/>
                <w:szCs w:val="20"/>
              </w:rPr>
              <w:t>Aplicarea</w:t>
            </w:r>
            <w:proofErr w:type="spellEnd"/>
            <w:r w:rsidRPr="006244C8">
              <w:rPr>
                <w:sz w:val="20"/>
                <w:szCs w:val="20"/>
              </w:rPr>
              <w:t xml:space="preserve"> </w:t>
            </w:r>
            <w:proofErr w:type="spellStart"/>
            <w:r w:rsidRPr="006244C8">
              <w:rPr>
                <w:sz w:val="20"/>
                <w:szCs w:val="20"/>
              </w:rPr>
              <w:t>tehnicilor</w:t>
            </w:r>
            <w:proofErr w:type="spellEnd"/>
            <w:r w:rsidRPr="006244C8">
              <w:rPr>
                <w:sz w:val="20"/>
                <w:szCs w:val="20"/>
              </w:rPr>
              <w:t xml:space="preserve"> de </w:t>
            </w:r>
            <w:proofErr w:type="spellStart"/>
            <w:r w:rsidRPr="006244C8">
              <w:rPr>
                <w:sz w:val="20"/>
                <w:szCs w:val="20"/>
              </w:rPr>
              <w:t>predare</w:t>
            </w:r>
            <w:proofErr w:type="spellEnd"/>
            <w:r w:rsidRPr="006244C8">
              <w:rPr>
                <w:sz w:val="20"/>
                <w:szCs w:val="20"/>
              </w:rPr>
              <w:t xml:space="preserve"> </w:t>
            </w:r>
            <w:proofErr w:type="spellStart"/>
            <w:r w:rsidRPr="006244C8">
              <w:rPr>
                <w:sz w:val="20"/>
                <w:szCs w:val="20"/>
              </w:rPr>
              <w:t>bazate</w:t>
            </w:r>
            <w:proofErr w:type="spellEnd"/>
            <w:r w:rsidRPr="006244C8">
              <w:rPr>
                <w:sz w:val="20"/>
                <w:szCs w:val="20"/>
              </w:rPr>
              <w:t xml:space="preserve"> </w:t>
            </w:r>
            <w:proofErr w:type="spellStart"/>
            <w:r w:rsidRPr="006244C8">
              <w:rPr>
                <w:sz w:val="20"/>
                <w:szCs w:val="20"/>
              </w:rPr>
              <w:t>pe</w:t>
            </w:r>
            <w:proofErr w:type="spellEnd"/>
            <w:r w:rsidRPr="006244C8">
              <w:rPr>
                <w:sz w:val="20"/>
                <w:szCs w:val="20"/>
              </w:rPr>
              <w:t xml:space="preserve"> </w:t>
            </w:r>
            <w:proofErr w:type="spellStart"/>
            <w:r w:rsidRPr="006244C8">
              <w:rPr>
                <w:sz w:val="20"/>
                <w:szCs w:val="20"/>
              </w:rPr>
              <w:t>învățarea</w:t>
            </w:r>
            <w:proofErr w:type="spellEnd"/>
            <w:r w:rsidRPr="006244C8">
              <w:rPr>
                <w:sz w:val="20"/>
                <w:szCs w:val="20"/>
              </w:rPr>
              <w:t xml:space="preserve"> </w:t>
            </w:r>
            <w:proofErr w:type="spellStart"/>
            <w:r w:rsidRPr="006244C8">
              <w:rPr>
                <w:sz w:val="20"/>
                <w:szCs w:val="20"/>
              </w:rPr>
              <w:t>prin</w:t>
            </w:r>
            <w:proofErr w:type="spellEnd"/>
            <w:r w:rsidRPr="006244C8">
              <w:rPr>
                <w:sz w:val="20"/>
                <w:szCs w:val="20"/>
              </w:rPr>
              <w:t xml:space="preserve"> </w:t>
            </w:r>
            <w:proofErr w:type="spellStart"/>
            <w:r w:rsidRPr="006244C8">
              <w:rPr>
                <w:sz w:val="20"/>
                <w:szCs w:val="20"/>
              </w:rPr>
              <w:t>practică</w:t>
            </w:r>
            <w:proofErr w:type="spellEnd"/>
            <w:r w:rsidRPr="006244C8">
              <w:rPr>
                <w:sz w:val="20"/>
                <w:szCs w:val="20"/>
              </w:rPr>
              <w:t xml:space="preserve">, </w:t>
            </w:r>
            <w:proofErr w:type="spellStart"/>
            <w:r w:rsidRPr="006244C8">
              <w:rPr>
                <w:sz w:val="20"/>
                <w:szCs w:val="20"/>
              </w:rPr>
              <w:t>joc</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simulări</w:t>
            </w:r>
            <w:proofErr w:type="spellEnd"/>
            <w:r w:rsidRPr="006244C8">
              <w:rPr>
                <w:sz w:val="20"/>
                <w:szCs w:val="20"/>
              </w:rPr>
              <w:t xml:space="preserve"> </w:t>
            </w:r>
            <w:proofErr w:type="spellStart"/>
            <w:r w:rsidRPr="006244C8">
              <w:rPr>
                <w:sz w:val="20"/>
                <w:szCs w:val="20"/>
              </w:rPr>
              <w:t>specifice</w:t>
            </w:r>
            <w:proofErr w:type="spellEnd"/>
            <w:r w:rsidRPr="006244C8">
              <w:rPr>
                <w:sz w:val="20"/>
                <w:szCs w:val="20"/>
              </w:rPr>
              <w:t xml:space="preserve"> </w:t>
            </w:r>
            <w:proofErr w:type="spellStart"/>
            <w:r w:rsidRPr="006244C8">
              <w:rPr>
                <w:sz w:val="20"/>
                <w:szCs w:val="20"/>
              </w:rPr>
              <w:t>sportului</w:t>
            </w:r>
            <w:proofErr w:type="spellEnd"/>
            <w:r w:rsidRPr="006244C8">
              <w:rPr>
                <w:sz w:val="20"/>
                <w:szCs w:val="20"/>
              </w:rPr>
              <w:t>.</w:t>
            </w:r>
          </w:p>
          <w:p w14:paraId="569F0400" w14:textId="77777777" w:rsidR="009C458F" w:rsidRPr="006244C8" w:rsidRDefault="009C458F" w:rsidP="009C458F">
            <w:pPr>
              <w:numPr>
                <w:ilvl w:val="0"/>
                <w:numId w:val="2"/>
              </w:numPr>
              <w:jc w:val="both"/>
              <w:rPr>
                <w:sz w:val="20"/>
                <w:szCs w:val="20"/>
                <w:lang w:val="ro-RO"/>
              </w:rPr>
            </w:pPr>
            <w:r w:rsidRPr="006244C8">
              <w:rPr>
                <w:sz w:val="20"/>
                <w:szCs w:val="20"/>
                <w:lang w:val="ro-RO"/>
              </w:rPr>
              <w:t>Dezvoltarea capacității de a aplica tehnici de evaluare formative și sumative pentru monitorizarea progresului elevilor/sportivilor.</w:t>
            </w:r>
          </w:p>
          <w:p w14:paraId="2D69643E" w14:textId="77777777" w:rsidR="009C458F" w:rsidRPr="006244C8" w:rsidRDefault="009C458F" w:rsidP="009C458F">
            <w:pPr>
              <w:numPr>
                <w:ilvl w:val="0"/>
                <w:numId w:val="2"/>
              </w:numPr>
              <w:jc w:val="both"/>
              <w:rPr>
                <w:sz w:val="20"/>
                <w:szCs w:val="20"/>
                <w:lang w:val="ro-RO"/>
              </w:rPr>
            </w:pPr>
            <w:proofErr w:type="spellStart"/>
            <w:r w:rsidRPr="006244C8">
              <w:rPr>
                <w:sz w:val="20"/>
                <w:szCs w:val="20"/>
              </w:rPr>
              <w:t>Dezvoltarea</w:t>
            </w:r>
            <w:proofErr w:type="spellEnd"/>
            <w:r w:rsidRPr="006244C8">
              <w:rPr>
                <w:sz w:val="20"/>
                <w:szCs w:val="20"/>
              </w:rPr>
              <w:t xml:space="preserve"> de </w:t>
            </w:r>
            <w:proofErr w:type="spellStart"/>
            <w:r w:rsidRPr="006244C8">
              <w:rPr>
                <w:sz w:val="20"/>
                <w:szCs w:val="20"/>
              </w:rPr>
              <w:t>planuri</w:t>
            </w:r>
            <w:proofErr w:type="spellEnd"/>
            <w:r w:rsidRPr="006244C8">
              <w:rPr>
                <w:sz w:val="20"/>
                <w:szCs w:val="20"/>
              </w:rPr>
              <w:t xml:space="preserve"> de </w:t>
            </w:r>
            <w:proofErr w:type="spellStart"/>
            <w:r w:rsidRPr="006244C8">
              <w:rPr>
                <w:sz w:val="20"/>
                <w:szCs w:val="20"/>
              </w:rPr>
              <w:t>evaluare</w:t>
            </w:r>
            <w:proofErr w:type="spellEnd"/>
            <w:r w:rsidRPr="006244C8">
              <w:rPr>
                <w:sz w:val="20"/>
                <w:szCs w:val="20"/>
              </w:rPr>
              <w:t xml:space="preserve"> / </w:t>
            </w:r>
            <w:proofErr w:type="spellStart"/>
            <w:r w:rsidRPr="006244C8">
              <w:rPr>
                <w:sz w:val="20"/>
                <w:szCs w:val="20"/>
              </w:rPr>
              <w:t>analiza</w:t>
            </w:r>
            <w:proofErr w:type="spellEnd"/>
            <w:r w:rsidRPr="006244C8">
              <w:rPr>
                <w:sz w:val="20"/>
                <w:szCs w:val="20"/>
              </w:rPr>
              <w:t xml:space="preserve"> </w:t>
            </w:r>
            <w:proofErr w:type="spellStart"/>
            <w:r w:rsidRPr="006244C8">
              <w:rPr>
                <w:sz w:val="20"/>
                <w:szCs w:val="20"/>
              </w:rPr>
              <w:t>manageriale</w:t>
            </w:r>
            <w:proofErr w:type="spellEnd"/>
            <w:r w:rsidRPr="006244C8">
              <w:rPr>
                <w:sz w:val="20"/>
                <w:szCs w:val="20"/>
              </w:rPr>
              <w:t xml:space="preserve"> </w:t>
            </w:r>
            <w:proofErr w:type="spellStart"/>
            <w:r w:rsidRPr="006244C8">
              <w:rPr>
                <w:sz w:val="20"/>
                <w:szCs w:val="20"/>
              </w:rPr>
              <w:t>pentru</w:t>
            </w:r>
            <w:proofErr w:type="spellEnd"/>
            <w:r w:rsidRPr="006244C8">
              <w:rPr>
                <w:sz w:val="20"/>
                <w:szCs w:val="20"/>
              </w:rPr>
              <w:t xml:space="preserve"> </w:t>
            </w:r>
            <w:proofErr w:type="spellStart"/>
            <w:r w:rsidRPr="006244C8">
              <w:rPr>
                <w:sz w:val="20"/>
                <w:szCs w:val="20"/>
              </w:rPr>
              <w:t>diferite</w:t>
            </w:r>
            <w:proofErr w:type="spellEnd"/>
            <w:r w:rsidRPr="006244C8">
              <w:rPr>
                <w:sz w:val="20"/>
                <w:szCs w:val="20"/>
              </w:rPr>
              <w:t xml:space="preserve"> </w:t>
            </w:r>
            <w:proofErr w:type="spellStart"/>
            <w:r w:rsidRPr="006244C8">
              <w:rPr>
                <w:sz w:val="20"/>
                <w:szCs w:val="20"/>
              </w:rPr>
              <w:t>grupe</w:t>
            </w:r>
            <w:proofErr w:type="spellEnd"/>
            <w:r w:rsidRPr="006244C8">
              <w:rPr>
                <w:sz w:val="20"/>
                <w:szCs w:val="20"/>
              </w:rPr>
              <w:t xml:space="preserve"> de </w:t>
            </w:r>
            <w:proofErr w:type="spellStart"/>
            <w:r w:rsidRPr="006244C8">
              <w:rPr>
                <w:sz w:val="20"/>
                <w:szCs w:val="20"/>
              </w:rPr>
              <w:t>elevi</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sportivi</w:t>
            </w:r>
            <w:proofErr w:type="spellEnd"/>
            <w:r w:rsidRPr="006244C8">
              <w:rPr>
                <w:sz w:val="20"/>
                <w:szCs w:val="20"/>
              </w:rPr>
              <w:t>.</w:t>
            </w:r>
          </w:p>
          <w:p w14:paraId="4998B05B" w14:textId="77777777" w:rsidR="009C458F" w:rsidRPr="006244C8" w:rsidRDefault="009C458F" w:rsidP="009C458F">
            <w:pPr>
              <w:numPr>
                <w:ilvl w:val="0"/>
                <w:numId w:val="2"/>
              </w:numPr>
              <w:jc w:val="both"/>
              <w:rPr>
                <w:sz w:val="20"/>
                <w:szCs w:val="20"/>
                <w:lang w:val="ro-RO"/>
              </w:rPr>
            </w:pPr>
            <w:proofErr w:type="spellStart"/>
            <w:r w:rsidRPr="006244C8">
              <w:rPr>
                <w:sz w:val="20"/>
                <w:szCs w:val="20"/>
              </w:rPr>
              <w:t>Dezvoltarea</w:t>
            </w:r>
            <w:proofErr w:type="spellEnd"/>
            <w:r w:rsidRPr="006244C8">
              <w:rPr>
                <w:sz w:val="20"/>
                <w:szCs w:val="20"/>
              </w:rPr>
              <w:t xml:space="preserve"> </w:t>
            </w:r>
            <w:proofErr w:type="spellStart"/>
            <w:r w:rsidRPr="006244C8">
              <w:rPr>
                <w:sz w:val="20"/>
                <w:szCs w:val="20"/>
              </w:rPr>
              <w:t>capacității</w:t>
            </w:r>
            <w:proofErr w:type="spellEnd"/>
            <w:r w:rsidRPr="006244C8">
              <w:rPr>
                <w:sz w:val="20"/>
                <w:szCs w:val="20"/>
              </w:rPr>
              <w:t xml:space="preserve"> de a </w:t>
            </w:r>
            <w:proofErr w:type="spellStart"/>
            <w:r w:rsidRPr="006244C8">
              <w:rPr>
                <w:sz w:val="20"/>
                <w:szCs w:val="20"/>
              </w:rPr>
              <w:t>comunica</w:t>
            </w:r>
            <w:proofErr w:type="spellEnd"/>
            <w:r w:rsidRPr="006244C8">
              <w:rPr>
                <w:sz w:val="20"/>
                <w:szCs w:val="20"/>
              </w:rPr>
              <w:t xml:space="preserve"> </w:t>
            </w:r>
            <w:proofErr w:type="spellStart"/>
            <w:r w:rsidRPr="006244C8">
              <w:rPr>
                <w:sz w:val="20"/>
                <w:szCs w:val="20"/>
              </w:rPr>
              <w:t>eficient</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de a </w:t>
            </w:r>
            <w:proofErr w:type="spellStart"/>
            <w:r w:rsidRPr="006244C8">
              <w:rPr>
                <w:sz w:val="20"/>
                <w:szCs w:val="20"/>
              </w:rPr>
              <w:t>colabora</w:t>
            </w:r>
            <w:proofErr w:type="spellEnd"/>
            <w:r w:rsidRPr="006244C8">
              <w:rPr>
                <w:sz w:val="20"/>
                <w:szCs w:val="20"/>
              </w:rPr>
              <w:t xml:space="preserve"> cu </w:t>
            </w:r>
            <w:proofErr w:type="spellStart"/>
            <w:r w:rsidRPr="006244C8">
              <w:rPr>
                <w:sz w:val="20"/>
                <w:szCs w:val="20"/>
              </w:rPr>
              <w:t>profesorii</w:t>
            </w:r>
            <w:proofErr w:type="spellEnd"/>
            <w:r w:rsidRPr="006244C8">
              <w:rPr>
                <w:sz w:val="20"/>
                <w:szCs w:val="20"/>
              </w:rPr>
              <w:t xml:space="preserve">, </w:t>
            </w:r>
            <w:proofErr w:type="spellStart"/>
            <w:r w:rsidRPr="006244C8">
              <w:rPr>
                <w:sz w:val="20"/>
                <w:szCs w:val="20"/>
              </w:rPr>
              <w:t>antrenorii</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alți</w:t>
            </w:r>
            <w:proofErr w:type="spellEnd"/>
            <w:r w:rsidRPr="006244C8">
              <w:rPr>
                <w:sz w:val="20"/>
                <w:szCs w:val="20"/>
              </w:rPr>
              <w:t xml:space="preserve"> </w:t>
            </w:r>
            <w:proofErr w:type="spellStart"/>
            <w:r w:rsidRPr="006244C8">
              <w:rPr>
                <w:sz w:val="20"/>
                <w:szCs w:val="20"/>
              </w:rPr>
              <w:t>specialiști</w:t>
            </w:r>
            <w:proofErr w:type="spellEnd"/>
            <w:r w:rsidRPr="006244C8">
              <w:rPr>
                <w:sz w:val="20"/>
                <w:szCs w:val="20"/>
              </w:rPr>
              <w:t xml:space="preserve"> din </w:t>
            </w:r>
            <w:proofErr w:type="spellStart"/>
            <w:r w:rsidRPr="006244C8">
              <w:rPr>
                <w:sz w:val="20"/>
                <w:szCs w:val="20"/>
              </w:rPr>
              <w:t>domeniul</w:t>
            </w:r>
            <w:proofErr w:type="spellEnd"/>
            <w:r w:rsidRPr="006244C8">
              <w:rPr>
                <w:sz w:val="20"/>
                <w:szCs w:val="20"/>
              </w:rPr>
              <w:t xml:space="preserve"> </w:t>
            </w:r>
            <w:proofErr w:type="spellStart"/>
            <w:r w:rsidRPr="006244C8">
              <w:rPr>
                <w:sz w:val="20"/>
                <w:szCs w:val="20"/>
              </w:rPr>
              <w:t>educației</w:t>
            </w:r>
            <w:proofErr w:type="spellEnd"/>
            <w:r w:rsidRPr="006244C8">
              <w:rPr>
                <w:sz w:val="20"/>
                <w:szCs w:val="20"/>
              </w:rPr>
              <w:t xml:space="preserve"> </w:t>
            </w:r>
            <w:proofErr w:type="spellStart"/>
            <w:r w:rsidRPr="006244C8">
              <w:rPr>
                <w:sz w:val="20"/>
                <w:szCs w:val="20"/>
              </w:rPr>
              <w:t>fizice</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sportului</w:t>
            </w:r>
            <w:proofErr w:type="spellEnd"/>
            <w:r w:rsidRPr="006244C8">
              <w:rPr>
                <w:sz w:val="20"/>
                <w:szCs w:val="20"/>
              </w:rPr>
              <w:t>.</w:t>
            </w:r>
          </w:p>
          <w:p w14:paraId="274482B3" w14:textId="56244C87" w:rsidR="005A620B" w:rsidRPr="006244C8" w:rsidRDefault="009C458F" w:rsidP="009C458F">
            <w:pPr>
              <w:numPr>
                <w:ilvl w:val="0"/>
                <w:numId w:val="2"/>
              </w:numPr>
              <w:jc w:val="both"/>
              <w:rPr>
                <w:sz w:val="20"/>
                <w:szCs w:val="20"/>
                <w:lang w:val="ro-RO"/>
              </w:rPr>
            </w:pPr>
            <w:proofErr w:type="spellStart"/>
            <w:r w:rsidRPr="006244C8">
              <w:rPr>
                <w:sz w:val="20"/>
                <w:szCs w:val="20"/>
              </w:rPr>
              <w:t>Capacitatea</w:t>
            </w:r>
            <w:proofErr w:type="spellEnd"/>
            <w:r w:rsidRPr="006244C8">
              <w:rPr>
                <w:sz w:val="20"/>
                <w:szCs w:val="20"/>
              </w:rPr>
              <w:t xml:space="preserve"> de a </w:t>
            </w:r>
            <w:proofErr w:type="spellStart"/>
            <w:r w:rsidRPr="006244C8">
              <w:rPr>
                <w:sz w:val="20"/>
                <w:szCs w:val="20"/>
              </w:rPr>
              <w:t>organiza</w:t>
            </w:r>
            <w:proofErr w:type="spellEnd"/>
            <w:r w:rsidRPr="006244C8">
              <w:rPr>
                <w:sz w:val="20"/>
                <w:szCs w:val="20"/>
              </w:rPr>
              <w:t xml:space="preserve"> </w:t>
            </w:r>
            <w:proofErr w:type="spellStart"/>
            <w:r w:rsidRPr="006244C8">
              <w:rPr>
                <w:sz w:val="20"/>
                <w:szCs w:val="20"/>
              </w:rPr>
              <w:t>întâlniri</w:t>
            </w:r>
            <w:proofErr w:type="spellEnd"/>
            <w:r w:rsidRPr="006244C8">
              <w:rPr>
                <w:sz w:val="20"/>
                <w:szCs w:val="20"/>
              </w:rPr>
              <w:t xml:space="preserve">, </w:t>
            </w:r>
            <w:proofErr w:type="spellStart"/>
            <w:r w:rsidRPr="006244C8">
              <w:rPr>
                <w:sz w:val="20"/>
                <w:szCs w:val="20"/>
              </w:rPr>
              <w:t>workshopuri</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sesiuni</w:t>
            </w:r>
            <w:proofErr w:type="spellEnd"/>
            <w:r w:rsidRPr="006244C8">
              <w:rPr>
                <w:sz w:val="20"/>
                <w:szCs w:val="20"/>
              </w:rPr>
              <w:t xml:space="preserve"> de </w:t>
            </w:r>
            <w:proofErr w:type="spellStart"/>
            <w:r w:rsidRPr="006244C8">
              <w:rPr>
                <w:sz w:val="20"/>
                <w:szCs w:val="20"/>
              </w:rPr>
              <w:t>formare</w:t>
            </w:r>
            <w:proofErr w:type="spellEnd"/>
            <w:r w:rsidRPr="006244C8">
              <w:rPr>
                <w:sz w:val="20"/>
                <w:szCs w:val="20"/>
              </w:rPr>
              <w:t xml:space="preserve"> </w:t>
            </w:r>
            <w:proofErr w:type="spellStart"/>
            <w:r w:rsidRPr="006244C8">
              <w:rPr>
                <w:sz w:val="20"/>
                <w:szCs w:val="20"/>
              </w:rPr>
              <w:t>continuă</w:t>
            </w:r>
            <w:proofErr w:type="spellEnd"/>
            <w:r w:rsidRPr="006244C8">
              <w:rPr>
                <w:sz w:val="20"/>
                <w:szCs w:val="20"/>
              </w:rPr>
              <w:t xml:space="preserve"> </w:t>
            </w:r>
            <w:proofErr w:type="spellStart"/>
            <w:r w:rsidRPr="006244C8">
              <w:rPr>
                <w:sz w:val="20"/>
                <w:szCs w:val="20"/>
              </w:rPr>
              <w:t>pentru</w:t>
            </w:r>
            <w:proofErr w:type="spellEnd"/>
            <w:r w:rsidRPr="006244C8">
              <w:rPr>
                <w:sz w:val="20"/>
                <w:szCs w:val="20"/>
              </w:rPr>
              <w:t xml:space="preserve"> </w:t>
            </w:r>
            <w:proofErr w:type="spellStart"/>
            <w:r w:rsidRPr="006244C8">
              <w:rPr>
                <w:sz w:val="20"/>
                <w:szCs w:val="20"/>
              </w:rPr>
              <w:t>personalul</w:t>
            </w:r>
            <w:proofErr w:type="spellEnd"/>
            <w:r w:rsidRPr="006244C8">
              <w:rPr>
                <w:sz w:val="20"/>
                <w:szCs w:val="20"/>
              </w:rPr>
              <w:t xml:space="preserve"> </w:t>
            </w:r>
            <w:proofErr w:type="spellStart"/>
            <w:r w:rsidRPr="006244C8">
              <w:rPr>
                <w:sz w:val="20"/>
                <w:szCs w:val="20"/>
              </w:rPr>
              <w:t>educațional</w:t>
            </w:r>
            <w:proofErr w:type="spellEnd"/>
            <w:r w:rsidRPr="006244C8">
              <w:rPr>
                <w:sz w:val="20"/>
                <w:szCs w:val="20"/>
              </w:rPr>
              <w:t xml:space="preserve"> </w:t>
            </w:r>
            <w:proofErr w:type="spellStart"/>
            <w:r w:rsidRPr="006244C8">
              <w:rPr>
                <w:sz w:val="20"/>
                <w:szCs w:val="20"/>
              </w:rPr>
              <w:t>implicat</w:t>
            </w:r>
            <w:proofErr w:type="spellEnd"/>
            <w:r w:rsidRPr="006244C8">
              <w:rPr>
                <w:sz w:val="20"/>
                <w:szCs w:val="20"/>
              </w:rPr>
              <w:t xml:space="preserve"> </w:t>
            </w:r>
            <w:proofErr w:type="spellStart"/>
            <w:r w:rsidRPr="006244C8">
              <w:rPr>
                <w:sz w:val="20"/>
                <w:szCs w:val="20"/>
              </w:rPr>
              <w:t>în</w:t>
            </w:r>
            <w:proofErr w:type="spellEnd"/>
            <w:r w:rsidRPr="006244C8">
              <w:rPr>
                <w:sz w:val="20"/>
                <w:szCs w:val="20"/>
              </w:rPr>
              <w:t xml:space="preserve"> </w:t>
            </w:r>
            <w:proofErr w:type="spellStart"/>
            <w:r w:rsidRPr="006244C8">
              <w:rPr>
                <w:sz w:val="20"/>
                <w:szCs w:val="20"/>
              </w:rPr>
              <w:t>educația</w:t>
            </w:r>
            <w:proofErr w:type="spellEnd"/>
            <w:r w:rsidRPr="006244C8">
              <w:rPr>
                <w:sz w:val="20"/>
                <w:szCs w:val="20"/>
              </w:rPr>
              <w:t xml:space="preserve"> </w:t>
            </w:r>
            <w:proofErr w:type="spellStart"/>
            <w:r w:rsidRPr="006244C8">
              <w:rPr>
                <w:sz w:val="20"/>
                <w:szCs w:val="20"/>
              </w:rPr>
              <w:t>fizică</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sport</w:t>
            </w:r>
          </w:p>
        </w:tc>
      </w:tr>
      <w:tr w:rsidR="008D6807" w:rsidRPr="00B710EE" w14:paraId="698F6177" w14:textId="77777777" w:rsidTr="00375AF3">
        <w:tblPrEx>
          <w:tblLook w:val="04A0" w:firstRow="1" w:lastRow="0" w:firstColumn="1" w:lastColumn="0" w:noHBand="0" w:noVBand="1"/>
        </w:tblPrEx>
        <w:trPr>
          <w:trHeight w:val="1414"/>
          <w:jc w:val="center"/>
        </w:trPr>
        <w:tc>
          <w:tcPr>
            <w:tcW w:w="675" w:type="dxa"/>
            <w:textDirection w:val="btLr"/>
          </w:tcPr>
          <w:p w14:paraId="40DF7B1B" w14:textId="61DBA3FE" w:rsidR="008D6807" w:rsidRPr="00B710EE" w:rsidRDefault="008D6807" w:rsidP="00EB2665">
            <w:pPr>
              <w:jc w:val="center"/>
              <w:rPr>
                <w:sz w:val="20"/>
                <w:szCs w:val="20"/>
                <w:lang w:val="ro-RO"/>
              </w:rPr>
            </w:pPr>
            <w:r w:rsidRPr="00B710EE">
              <w:rPr>
                <w:sz w:val="20"/>
                <w:szCs w:val="20"/>
                <w:lang w:val="ro-RO"/>
              </w:rPr>
              <w:t>Responsabilitate și autonomie</w:t>
            </w:r>
          </w:p>
        </w:tc>
        <w:tc>
          <w:tcPr>
            <w:tcW w:w="9161" w:type="dxa"/>
          </w:tcPr>
          <w:p w14:paraId="6C60331E" w14:textId="77777777" w:rsidR="006244C8" w:rsidRPr="006244C8" w:rsidRDefault="006244C8" w:rsidP="006244C8">
            <w:pPr>
              <w:numPr>
                <w:ilvl w:val="0"/>
                <w:numId w:val="2"/>
              </w:numPr>
              <w:rPr>
                <w:sz w:val="20"/>
                <w:szCs w:val="20"/>
                <w:lang w:val="ro-RO"/>
              </w:rPr>
            </w:pPr>
            <w:r w:rsidRPr="006244C8">
              <w:rPr>
                <w:sz w:val="20"/>
                <w:szCs w:val="20"/>
                <w:lang w:val="ro-RO"/>
              </w:rPr>
              <w:t>Asumarea responsabilității în aplicarea metodelor didactice moderne pentru îmbunătățirea procesului de predare și învățare în sport.</w:t>
            </w:r>
          </w:p>
          <w:p w14:paraId="4195F9AA" w14:textId="77777777" w:rsidR="006244C8" w:rsidRPr="006244C8" w:rsidRDefault="006244C8" w:rsidP="006244C8">
            <w:pPr>
              <w:numPr>
                <w:ilvl w:val="0"/>
                <w:numId w:val="2"/>
              </w:numPr>
              <w:rPr>
                <w:sz w:val="20"/>
                <w:szCs w:val="20"/>
                <w:lang w:val="ro-RO"/>
              </w:rPr>
            </w:pPr>
            <w:proofErr w:type="spellStart"/>
            <w:r w:rsidRPr="006244C8">
              <w:rPr>
                <w:sz w:val="20"/>
                <w:szCs w:val="20"/>
              </w:rPr>
              <w:t>Adaptarea</w:t>
            </w:r>
            <w:proofErr w:type="spellEnd"/>
            <w:r w:rsidRPr="006244C8">
              <w:rPr>
                <w:sz w:val="20"/>
                <w:szCs w:val="20"/>
              </w:rPr>
              <w:t xml:space="preserve"> </w:t>
            </w:r>
            <w:proofErr w:type="spellStart"/>
            <w:r w:rsidRPr="006244C8">
              <w:rPr>
                <w:sz w:val="20"/>
                <w:szCs w:val="20"/>
              </w:rPr>
              <w:t>strategiilor</w:t>
            </w:r>
            <w:proofErr w:type="spellEnd"/>
            <w:r w:rsidRPr="006244C8">
              <w:rPr>
                <w:sz w:val="20"/>
                <w:szCs w:val="20"/>
              </w:rPr>
              <w:t xml:space="preserve"> de </w:t>
            </w:r>
            <w:proofErr w:type="spellStart"/>
            <w:r w:rsidRPr="006244C8">
              <w:rPr>
                <w:sz w:val="20"/>
                <w:szCs w:val="20"/>
              </w:rPr>
              <w:t>predare</w:t>
            </w:r>
            <w:proofErr w:type="spellEnd"/>
            <w:r w:rsidRPr="006244C8">
              <w:rPr>
                <w:sz w:val="20"/>
                <w:szCs w:val="20"/>
              </w:rPr>
              <w:t xml:space="preserve"> la </w:t>
            </w:r>
            <w:proofErr w:type="spellStart"/>
            <w:r w:rsidRPr="006244C8">
              <w:rPr>
                <w:sz w:val="20"/>
                <w:szCs w:val="20"/>
              </w:rPr>
              <w:t>diversitatea</w:t>
            </w:r>
            <w:proofErr w:type="spellEnd"/>
            <w:r w:rsidRPr="006244C8">
              <w:rPr>
                <w:sz w:val="20"/>
                <w:szCs w:val="20"/>
              </w:rPr>
              <w:t xml:space="preserve"> </w:t>
            </w:r>
            <w:proofErr w:type="spellStart"/>
            <w:r w:rsidRPr="006244C8">
              <w:rPr>
                <w:sz w:val="20"/>
                <w:szCs w:val="20"/>
              </w:rPr>
              <w:t>grupului</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la </w:t>
            </w:r>
            <w:proofErr w:type="spellStart"/>
            <w:r w:rsidRPr="006244C8">
              <w:rPr>
                <w:sz w:val="20"/>
                <w:szCs w:val="20"/>
              </w:rPr>
              <w:t>cerințele</w:t>
            </w:r>
            <w:proofErr w:type="spellEnd"/>
            <w:r w:rsidRPr="006244C8">
              <w:rPr>
                <w:sz w:val="20"/>
                <w:szCs w:val="20"/>
              </w:rPr>
              <w:t xml:space="preserve"> </w:t>
            </w:r>
            <w:proofErr w:type="spellStart"/>
            <w:r w:rsidRPr="006244C8">
              <w:rPr>
                <w:sz w:val="20"/>
                <w:szCs w:val="20"/>
              </w:rPr>
              <w:t>individuale</w:t>
            </w:r>
            <w:proofErr w:type="spellEnd"/>
            <w:r w:rsidRPr="006244C8">
              <w:rPr>
                <w:sz w:val="20"/>
                <w:szCs w:val="20"/>
              </w:rPr>
              <w:t xml:space="preserve"> ale </w:t>
            </w:r>
            <w:proofErr w:type="spellStart"/>
            <w:r w:rsidRPr="006244C8">
              <w:rPr>
                <w:sz w:val="20"/>
                <w:szCs w:val="20"/>
              </w:rPr>
              <w:t>acestora</w:t>
            </w:r>
            <w:proofErr w:type="spellEnd"/>
          </w:p>
          <w:p w14:paraId="3197BAA9" w14:textId="77777777" w:rsidR="006244C8" w:rsidRPr="006244C8" w:rsidRDefault="006244C8" w:rsidP="006244C8">
            <w:pPr>
              <w:numPr>
                <w:ilvl w:val="0"/>
                <w:numId w:val="2"/>
              </w:numPr>
              <w:rPr>
                <w:sz w:val="20"/>
                <w:szCs w:val="20"/>
                <w:lang w:val="ro-RO"/>
              </w:rPr>
            </w:pPr>
            <w:r w:rsidRPr="006244C8">
              <w:rPr>
                <w:sz w:val="20"/>
                <w:szCs w:val="20"/>
                <w:lang w:val="ro-RO"/>
              </w:rPr>
              <w:t>Adaptarea procesului de evaluare la nevoile individuale ale elevilor/sportivilor, asigurând incluziunea și echitatea în evaluare.</w:t>
            </w:r>
          </w:p>
          <w:p w14:paraId="24E0BF4F" w14:textId="77777777" w:rsidR="006244C8" w:rsidRPr="006244C8" w:rsidRDefault="006244C8" w:rsidP="006244C8">
            <w:pPr>
              <w:numPr>
                <w:ilvl w:val="0"/>
                <w:numId w:val="2"/>
              </w:numPr>
              <w:rPr>
                <w:sz w:val="20"/>
                <w:szCs w:val="20"/>
                <w:lang w:val="ro-RO"/>
              </w:rPr>
            </w:pPr>
            <w:proofErr w:type="spellStart"/>
            <w:r w:rsidRPr="006244C8">
              <w:rPr>
                <w:sz w:val="20"/>
                <w:szCs w:val="20"/>
              </w:rPr>
              <w:t>Promovarea</w:t>
            </w:r>
            <w:proofErr w:type="spellEnd"/>
            <w:r w:rsidRPr="006244C8">
              <w:rPr>
                <w:sz w:val="20"/>
                <w:szCs w:val="20"/>
              </w:rPr>
              <w:t xml:space="preserve"> </w:t>
            </w:r>
            <w:proofErr w:type="spellStart"/>
            <w:r w:rsidRPr="006244C8">
              <w:rPr>
                <w:sz w:val="20"/>
                <w:szCs w:val="20"/>
              </w:rPr>
              <w:t>unui</w:t>
            </w:r>
            <w:proofErr w:type="spellEnd"/>
            <w:r w:rsidRPr="006244C8">
              <w:rPr>
                <w:sz w:val="20"/>
                <w:szCs w:val="20"/>
              </w:rPr>
              <w:t xml:space="preserve"> </w:t>
            </w:r>
            <w:proofErr w:type="spellStart"/>
            <w:r w:rsidRPr="006244C8">
              <w:rPr>
                <w:sz w:val="20"/>
                <w:szCs w:val="20"/>
              </w:rPr>
              <w:t>sistem</w:t>
            </w:r>
            <w:proofErr w:type="spellEnd"/>
            <w:r w:rsidRPr="006244C8">
              <w:rPr>
                <w:sz w:val="20"/>
                <w:szCs w:val="20"/>
              </w:rPr>
              <w:t xml:space="preserve"> de </w:t>
            </w:r>
            <w:proofErr w:type="spellStart"/>
            <w:r w:rsidRPr="006244C8">
              <w:rPr>
                <w:sz w:val="20"/>
                <w:szCs w:val="20"/>
              </w:rPr>
              <w:t>evaluare</w:t>
            </w:r>
            <w:proofErr w:type="spellEnd"/>
            <w:r w:rsidRPr="006244C8">
              <w:rPr>
                <w:sz w:val="20"/>
                <w:szCs w:val="20"/>
              </w:rPr>
              <w:t xml:space="preserve"> </w:t>
            </w:r>
            <w:proofErr w:type="spellStart"/>
            <w:r w:rsidRPr="006244C8">
              <w:rPr>
                <w:sz w:val="20"/>
                <w:szCs w:val="20"/>
              </w:rPr>
              <w:t>bazat</w:t>
            </w:r>
            <w:proofErr w:type="spellEnd"/>
            <w:r w:rsidRPr="006244C8">
              <w:rPr>
                <w:sz w:val="20"/>
                <w:szCs w:val="20"/>
              </w:rPr>
              <w:t xml:space="preserve"> </w:t>
            </w:r>
            <w:proofErr w:type="spellStart"/>
            <w:r w:rsidRPr="006244C8">
              <w:rPr>
                <w:sz w:val="20"/>
                <w:szCs w:val="20"/>
              </w:rPr>
              <w:t>pe</w:t>
            </w:r>
            <w:proofErr w:type="spellEnd"/>
            <w:r w:rsidRPr="006244C8">
              <w:rPr>
                <w:sz w:val="20"/>
                <w:szCs w:val="20"/>
              </w:rPr>
              <w:t xml:space="preserve"> feedback </w:t>
            </w:r>
            <w:proofErr w:type="spellStart"/>
            <w:r w:rsidRPr="006244C8">
              <w:rPr>
                <w:sz w:val="20"/>
                <w:szCs w:val="20"/>
              </w:rPr>
              <w:t>constructiv</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motivant</w:t>
            </w:r>
            <w:proofErr w:type="spellEnd"/>
            <w:r w:rsidRPr="006244C8">
              <w:rPr>
                <w:sz w:val="20"/>
                <w:szCs w:val="20"/>
              </w:rPr>
              <w:t>.</w:t>
            </w:r>
            <w:r w:rsidRPr="006244C8">
              <w:rPr>
                <w:sz w:val="20"/>
                <w:szCs w:val="20"/>
                <w:lang w:val="ro-RO"/>
              </w:rPr>
              <w:t xml:space="preserve"> Asumarea  unei culturi a cooperării și schimbului de bune practici în cadrul comunității educațional.</w:t>
            </w:r>
          </w:p>
          <w:p w14:paraId="5D181257" w14:textId="77777777" w:rsidR="006244C8" w:rsidRPr="006244C8" w:rsidRDefault="006244C8" w:rsidP="006244C8">
            <w:pPr>
              <w:numPr>
                <w:ilvl w:val="0"/>
                <w:numId w:val="2"/>
              </w:numPr>
              <w:rPr>
                <w:sz w:val="20"/>
                <w:szCs w:val="20"/>
                <w:lang w:val="ro-RO"/>
              </w:rPr>
            </w:pPr>
            <w:proofErr w:type="spellStart"/>
            <w:proofErr w:type="gramStart"/>
            <w:r w:rsidRPr="006244C8">
              <w:rPr>
                <w:sz w:val="20"/>
                <w:szCs w:val="20"/>
              </w:rPr>
              <w:t>Asumarea</w:t>
            </w:r>
            <w:proofErr w:type="spellEnd"/>
            <w:r w:rsidRPr="006244C8">
              <w:rPr>
                <w:sz w:val="20"/>
                <w:szCs w:val="20"/>
              </w:rPr>
              <w:t xml:space="preserve">  </w:t>
            </w:r>
            <w:proofErr w:type="spellStart"/>
            <w:r w:rsidRPr="006244C8">
              <w:rPr>
                <w:sz w:val="20"/>
                <w:szCs w:val="20"/>
              </w:rPr>
              <w:t>unei</w:t>
            </w:r>
            <w:proofErr w:type="spellEnd"/>
            <w:proofErr w:type="gramEnd"/>
            <w:r w:rsidRPr="006244C8">
              <w:rPr>
                <w:sz w:val="20"/>
                <w:szCs w:val="20"/>
              </w:rPr>
              <w:t xml:space="preserve"> </w:t>
            </w:r>
            <w:proofErr w:type="spellStart"/>
            <w:r w:rsidRPr="006244C8">
              <w:rPr>
                <w:sz w:val="20"/>
                <w:szCs w:val="20"/>
              </w:rPr>
              <w:t>culturi</w:t>
            </w:r>
            <w:proofErr w:type="spellEnd"/>
            <w:r w:rsidRPr="006244C8">
              <w:rPr>
                <w:sz w:val="20"/>
                <w:szCs w:val="20"/>
              </w:rPr>
              <w:t xml:space="preserve"> a </w:t>
            </w:r>
            <w:proofErr w:type="spellStart"/>
            <w:r w:rsidRPr="006244C8">
              <w:rPr>
                <w:sz w:val="20"/>
                <w:szCs w:val="20"/>
              </w:rPr>
              <w:t>cooperării</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schimbului</w:t>
            </w:r>
            <w:proofErr w:type="spellEnd"/>
            <w:r w:rsidRPr="006244C8">
              <w:rPr>
                <w:sz w:val="20"/>
                <w:szCs w:val="20"/>
              </w:rPr>
              <w:t xml:space="preserve"> de </w:t>
            </w:r>
            <w:proofErr w:type="spellStart"/>
            <w:r w:rsidRPr="006244C8">
              <w:rPr>
                <w:sz w:val="20"/>
                <w:szCs w:val="20"/>
              </w:rPr>
              <w:t>bune</w:t>
            </w:r>
            <w:proofErr w:type="spellEnd"/>
            <w:r w:rsidRPr="006244C8">
              <w:rPr>
                <w:sz w:val="20"/>
                <w:szCs w:val="20"/>
              </w:rPr>
              <w:t xml:space="preserve"> </w:t>
            </w:r>
            <w:proofErr w:type="spellStart"/>
            <w:r w:rsidRPr="006244C8">
              <w:rPr>
                <w:sz w:val="20"/>
                <w:szCs w:val="20"/>
              </w:rPr>
              <w:t>practici</w:t>
            </w:r>
            <w:proofErr w:type="spellEnd"/>
            <w:r w:rsidRPr="006244C8">
              <w:rPr>
                <w:sz w:val="20"/>
                <w:szCs w:val="20"/>
              </w:rPr>
              <w:t xml:space="preserve"> </w:t>
            </w:r>
            <w:proofErr w:type="spellStart"/>
            <w:r w:rsidRPr="006244C8">
              <w:rPr>
                <w:sz w:val="20"/>
                <w:szCs w:val="20"/>
              </w:rPr>
              <w:t>în</w:t>
            </w:r>
            <w:proofErr w:type="spellEnd"/>
            <w:r w:rsidRPr="006244C8">
              <w:rPr>
                <w:sz w:val="20"/>
                <w:szCs w:val="20"/>
              </w:rPr>
              <w:t xml:space="preserve"> </w:t>
            </w:r>
            <w:proofErr w:type="spellStart"/>
            <w:r w:rsidRPr="006244C8">
              <w:rPr>
                <w:sz w:val="20"/>
                <w:szCs w:val="20"/>
              </w:rPr>
              <w:t>cadrul</w:t>
            </w:r>
            <w:proofErr w:type="spellEnd"/>
            <w:r w:rsidRPr="006244C8">
              <w:rPr>
                <w:sz w:val="20"/>
                <w:szCs w:val="20"/>
              </w:rPr>
              <w:t xml:space="preserve"> </w:t>
            </w:r>
            <w:proofErr w:type="spellStart"/>
            <w:r w:rsidRPr="006244C8">
              <w:rPr>
                <w:sz w:val="20"/>
                <w:szCs w:val="20"/>
              </w:rPr>
              <w:t>comunității</w:t>
            </w:r>
            <w:proofErr w:type="spellEnd"/>
            <w:r w:rsidRPr="006244C8">
              <w:rPr>
                <w:sz w:val="20"/>
                <w:szCs w:val="20"/>
              </w:rPr>
              <w:t xml:space="preserve"> </w:t>
            </w:r>
            <w:proofErr w:type="spellStart"/>
            <w:r w:rsidRPr="006244C8">
              <w:rPr>
                <w:sz w:val="20"/>
                <w:szCs w:val="20"/>
              </w:rPr>
              <w:t>educațional</w:t>
            </w:r>
            <w:proofErr w:type="spellEnd"/>
          </w:p>
          <w:p w14:paraId="25E9C3C2" w14:textId="77777777" w:rsidR="006244C8" w:rsidRPr="006244C8" w:rsidRDefault="006244C8" w:rsidP="006244C8">
            <w:pPr>
              <w:numPr>
                <w:ilvl w:val="0"/>
                <w:numId w:val="2"/>
              </w:numPr>
              <w:rPr>
                <w:sz w:val="20"/>
                <w:szCs w:val="20"/>
                <w:lang w:val="ro-RO"/>
              </w:rPr>
            </w:pPr>
            <w:proofErr w:type="spellStart"/>
            <w:r w:rsidRPr="006244C8">
              <w:rPr>
                <w:sz w:val="20"/>
                <w:szCs w:val="20"/>
              </w:rPr>
              <w:t>Dezvoltarea</w:t>
            </w:r>
            <w:proofErr w:type="spellEnd"/>
            <w:r w:rsidRPr="006244C8">
              <w:rPr>
                <w:sz w:val="20"/>
                <w:szCs w:val="20"/>
              </w:rPr>
              <w:t xml:space="preserve"> </w:t>
            </w:r>
            <w:proofErr w:type="spellStart"/>
            <w:r w:rsidRPr="006244C8">
              <w:rPr>
                <w:sz w:val="20"/>
                <w:szCs w:val="20"/>
              </w:rPr>
              <w:t>unui</w:t>
            </w:r>
            <w:proofErr w:type="spellEnd"/>
            <w:r w:rsidRPr="006244C8">
              <w:rPr>
                <w:sz w:val="20"/>
                <w:szCs w:val="20"/>
              </w:rPr>
              <w:t xml:space="preserve"> </w:t>
            </w:r>
            <w:proofErr w:type="spellStart"/>
            <w:r w:rsidRPr="006244C8">
              <w:rPr>
                <w:sz w:val="20"/>
                <w:szCs w:val="20"/>
              </w:rPr>
              <w:t>mediu</w:t>
            </w:r>
            <w:proofErr w:type="spellEnd"/>
            <w:r w:rsidRPr="006244C8">
              <w:rPr>
                <w:sz w:val="20"/>
                <w:szCs w:val="20"/>
              </w:rPr>
              <w:t xml:space="preserve"> </w:t>
            </w:r>
            <w:proofErr w:type="spellStart"/>
            <w:r w:rsidRPr="006244C8">
              <w:rPr>
                <w:sz w:val="20"/>
                <w:szCs w:val="20"/>
              </w:rPr>
              <w:t>educațional</w:t>
            </w:r>
            <w:proofErr w:type="spellEnd"/>
            <w:r w:rsidRPr="006244C8">
              <w:rPr>
                <w:sz w:val="20"/>
                <w:szCs w:val="20"/>
              </w:rPr>
              <w:t xml:space="preserve"> </w:t>
            </w:r>
            <w:proofErr w:type="spellStart"/>
            <w:r w:rsidRPr="006244C8">
              <w:rPr>
                <w:sz w:val="20"/>
                <w:szCs w:val="20"/>
              </w:rPr>
              <w:t>bazat</w:t>
            </w:r>
            <w:proofErr w:type="spellEnd"/>
            <w:r w:rsidRPr="006244C8">
              <w:rPr>
                <w:sz w:val="20"/>
                <w:szCs w:val="20"/>
              </w:rPr>
              <w:t xml:space="preserve"> </w:t>
            </w:r>
            <w:proofErr w:type="spellStart"/>
            <w:r w:rsidRPr="006244C8">
              <w:rPr>
                <w:sz w:val="20"/>
                <w:szCs w:val="20"/>
              </w:rPr>
              <w:t>pe</w:t>
            </w:r>
            <w:proofErr w:type="spellEnd"/>
            <w:r w:rsidRPr="006244C8">
              <w:rPr>
                <w:sz w:val="20"/>
                <w:szCs w:val="20"/>
              </w:rPr>
              <w:t xml:space="preserve"> </w:t>
            </w:r>
            <w:proofErr w:type="spellStart"/>
            <w:r w:rsidRPr="006244C8">
              <w:rPr>
                <w:sz w:val="20"/>
                <w:szCs w:val="20"/>
              </w:rPr>
              <w:t>colaborare</w:t>
            </w:r>
            <w:proofErr w:type="spellEnd"/>
            <w:r w:rsidRPr="006244C8">
              <w:rPr>
                <w:sz w:val="20"/>
                <w:szCs w:val="20"/>
              </w:rPr>
              <w:t xml:space="preserve">, </w:t>
            </w:r>
            <w:proofErr w:type="spellStart"/>
            <w:r w:rsidRPr="006244C8">
              <w:rPr>
                <w:sz w:val="20"/>
                <w:szCs w:val="20"/>
              </w:rPr>
              <w:t>sprijin</w:t>
            </w:r>
            <w:proofErr w:type="spellEnd"/>
            <w:r w:rsidRPr="006244C8">
              <w:rPr>
                <w:sz w:val="20"/>
                <w:szCs w:val="20"/>
              </w:rPr>
              <w:t xml:space="preserve"> </w:t>
            </w:r>
            <w:proofErr w:type="spellStart"/>
            <w:r w:rsidRPr="006244C8">
              <w:rPr>
                <w:sz w:val="20"/>
                <w:szCs w:val="20"/>
              </w:rPr>
              <w:t>reciproc</w:t>
            </w:r>
            <w:proofErr w:type="spellEnd"/>
            <w:r w:rsidRPr="006244C8">
              <w:rPr>
                <w:sz w:val="20"/>
                <w:szCs w:val="20"/>
              </w:rPr>
              <w:t xml:space="preserve"> </w:t>
            </w:r>
            <w:proofErr w:type="spellStart"/>
            <w:r w:rsidRPr="006244C8">
              <w:rPr>
                <w:sz w:val="20"/>
                <w:szCs w:val="20"/>
              </w:rPr>
              <w:t>și</w:t>
            </w:r>
            <w:proofErr w:type="spellEnd"/>
            <w:r w:rsidRPr="006244C8">
              <w:rPr>
                <w:sz w:val="20"/>
                <w:szCs w:val="20"/>
              </w:rPr>
              <w:t xml:space="preserve"> </w:t>
            </w:r>
            <w:proofErr w:type="spellStart"/>
            <w:r w:rsidRPr="006244C8">
              <w:rPr>
                <w:sz w:val="20"/>
                <w:szCs w:val="20"/>
              </w:rPr>
              <w:t>parteneriate</w:t>
            </w:r>
            <w:proofErr w:type="spellEnd"/>
            <w:r w:rsidRPr="006244C8">
              <w:rPr>
                <w:sz w:val="20"/>
                <w:szCs w:val="20"/>
              </w:rPr>
              <w:t xml:space="preserve"> </w:t>
            </w:r>
            <w:proofErr w:type="spellStart"/>
            <w:r w:rsidRPr="006244C8">
              <w:rPr>
                <w:sz w:val="20"/>
                <w:szCs w:val="20"/>
              </w:rPr>
              <w:t>interinstituționale</w:t>
            </w:r>
            <w:proofErr w:type="spellEnd"/>
            <w:r w:rsidRPr="006244C8">
              <w:rPr>
                <w:sz w:val="20"/>
                <w:szCs w:val="20"/>
              </w:rPr>
              <w:t>.</w:t>
            </w:r>
          </w:p>
          <w:p w14:paraId="262B635B" w14:textId="047209AC" w:rsidR="005A620B" w:rsidRPr="006244C8" w:rsidRDefault="006244C8" w:rsidP="006244C8">
            <w:pPr>
              <w:numPr>
                <w:ilvl w:val="0"/>
                <w:numId w:val="2"/>
              </w:numPr>
              <w:rPr>
                <w:sz w:val="20"/>
                <w:szCs w:val="20"/>
                <w:lang w:val="ro-RO"/>
              </w:rPr>
            </w:pPr>
            <w:proofErr w:type="spellStart"/>
            <w:r w:rsidRPr="006244C8">
              <w:rPr>
                <w:sz w:val="20"/>
                <w:szCs w:val="20"/>
              </w:rPr>
              <w:t>Adaptarea</w:t>
            </w:r>
            <w:proofErr w:type="spellEnd"/>
            <w:r w:rsidRPr="006244C8">
              <w:rPr>
                <w:sz w:val="20"/>
                <w:szCs w:val="20"/>
              </w:rPr>
              <w:t xml:space="preserve"> la </w:t>
            </w:r>
            <w:proofErr w:type="spellStart"/>
            <w:r w:rsidRPr="006244C8">
              <w:rPr>
                <w:sz w:val="20"/>
                <w:szCs w:val="20"/>
              </w:rPr>
              <w:t>schimbările</w:t>
            </w:r>
            <w:proofErr w:type="spellEnd"/>
            <w:r w:rsidRPr="006244C8">
              <w:rPr>
                <w:sz w:val="20"/>
                <w:szCs w:val="20"/>
              </w:rPr>
              <w:t xml:space="preserve"> din </w:t>
            </w:r>
            <w:proofErr w:type="spellStart"/>
            <w:r w:rsidRPr="006244C8">
              <w:rPr>
                <w:sz w:val="20"/>
                <w:szCs w:val="20"/>
              </w:rPr>
              <w:t>sistemul</w:t>
            </w:r>
            <w:proofErr w:type="spellEnd"/>
            <w:r w:rsidRPr="006244C8">
              <w:rPr>
                <w:sz w:val="20"/>
                <w:szCs w:val="20"/>
              </w:rPr>
              <w:t xml:space="preserve"> </w:t>
            </w:r>
            <w:proofErr w:type="spellStart"/>
            <w:r w:rsidRPr="006244C8">
              <w:rPr>
                <w:sz w:val="20"/>
                <w:szCs w:val="20"/>
              </w:rPr>
              <w:t>educațional</w:t>
            </w:r>
            <w:proofErr w:type="spellEnd"/>
            <w:r w:rsidRPr="006244C8">
              <w:rPr>
                <w:sz w:val="20"/>
                <w:szCs w:val="20"/>
              </w:rPr>
              <w:t xml:space="preserve"> </w:t>
            </w:r>
            <w:proofErr w:type="spellStart"/>
            <w:r w:rsidRPr="006244C8">
              <w:rPr>
                <w:sz w:val="20"/>
                <w:szCs w:val="20"/>
              </w:rPr>
              <w:t>prin</w:t>
            </w:r>
            <w:proofErr w:type="spellEnd"/>
            <w:r w:rsidRPr="006244C8">
              <w:rPr>
                <w:sz w:val="20"/>
                <w:szCs w:val="20"/>
              </w:rPr>
              <w:t xml:space="preserve"> </w:t>
            </w:r>
            <w:proofErr w:type="spellStart"/>
            <w:r w:rsidRPr="006244C8">
              <w:rPr>
                <w:sz w:val="20"/>
                <w:szCs w:val="20"/>
              </w:rPr>
              <w:t>menținerea</w:t>
            </w:r>
            <w:proofErr w:type="spellEnd"/>
            <w:r w:rsidRPr="006244C8">
              <w:rPr>
                <w:sz w:val="20"/>
                <w:szCs w:val="20"/>
              </w:rPr>
              <w:t xml:space="preserve"> </w:t>
            </w:r>
            <w:proofErr w:type="spellStart"/>
            <w:r w:rsidRPr="006244C8">
              <w:rPr>
                <w:sz w:val="20"/>
                <w:szCs w:val="20"/>
              </w:rPr>
              <w:t>unui</w:t>
            </w:r>
            <w:proofErr w:type="spellEnd"/>
            <w:r w:rsidRPr="006244C8">
              <w:rPr>
                <w:sz w:val="20"/>
                <w:szCs w:val="20"/>
              </w:rPr>
              <w:t xml:space="preserve"> dialog constant cu </w:t>
            </w:r>
            <w:proofErr w:type="spellStart"/>
            <w:r w:rsidRPr="006244C8">
              <w:rPr>
                <w:sz w:val="20"/>
                <w:szCs w:val="20"/>
              </w:rPr>
              <w:t>specialiștii</w:t>
            </w:r>
            <w:proofErr w:type="spellEnd"/>
            <w:r w:rsidRPr="006244C8">
              <w:rPr>
                <w:sz w:val="20"/>
                <w:szCs w:val="20"/>
              </w:rPr>
              <w:t xml:space="preserve"> din </w:t>
            </w:r>
            <w:proofErr w:type="spellStart"/>
            <w:r w:rsidRPr="006244C8">
              <w:rPr>
                <w:sz w:val="20"/>
                <w:szCs w:val="20"/>
              </w:rPr>
              <w:t>domeniu</w:t>
            </w:r>
            <w:proofErr w:type="spellEnd"/>
            <w:r w:rsidRPr="006244C8">
              <w:rPr>
                <w:sz w:val="20"/>
                <w:szCs w:val="20"/>
              </w:rPr>
              <w:t>.</w:t>
            </w:r>
          </w:p>
        </w:tc>
      </w:tr>
    </w:tbl>
    <w:p w14:paraId="35E59D24" w14:textId="77777777" w:rsidR="00C15ECA" w:rsidRPr="00E02367" w:rsidRDefault="00C15ECA" w:rsidP="00C15ECA">
      <w:pPr>
        <w:ind w:left="720"/>
        <w:rPr>
          <w:rFonts w:ascii="Arial" w:hAnsi="Arial" w:cs="Arial"/>
          <w:b/>
          <w:bCs/>
          <w:sz w:val="18"/>
          <w:szCs w:val="18"/>
          <w:lang w:val="ro-RO"/>
        </w:rPr>
      </w:pPr>
    </w:p>
    <w:p w14:paraId="7A19E0CC" w14:textId="029B9F56" w:rsidR="00B8506F" w:rsidRPr="00B710EE" w:rsidRDefault="00B8506F" w:rsidP="00A80820">
      <w:pPr>
        <w:numPr>
          <w:ilvl w:val="0"/>
          <w:numId w:val="1"/>
        </w:numPr>
        <w:rPr>
          <w:b/>
          <w:bCs/>
          <w:sz w:val="20"/>
          <w:szCs w:val="20"/>
          <w:lang w:val="ro-RO"/>
        </w:rPr>
      </w:pPr>
      <w:r w:rsidRPr="00B710EE">
        <w:rPr>
          <w:b/>
          <w:bCs/>
          <w:sz w:val="20"/>
          <w:szCs w:val="20"/>
          <w:lang w:val="ro-RO"/>
        </w:rPr>
        <w:t>Metode de predare</w:t>
      </w:r>
    </w:p>
    <w:p w14:paraId="4223FE89" w14:textId="77777777" w:rsidR="00B8506F" w:rsidRPr="00B710EE" w:rsidRDefault="00B8506F" w:rsidP="00B710EE">
      <w:pPr>
        <w:pStyle w:val="ListParagraph"/>
        <w:numPr>
          <w:ilvl w:val="0"/>
          <w:numId w:val="15"/>
        </w:numPr>
        <w:jc w:val="both"/>
        <w:rPr>
          <w:rFonts w:ascii="Times New Roman" w:hAnsi="Times New Roman"/>
          <w:sz w:val="20"/>
          <w:szCs w:val="20"/>
        </w:rPr>
      </w:pPr>
      <w:r w:rsidRPr="00B710EE">
        <w:rPr>
          <w:rFonts w:ascii="Times New Roman" w:hAnsi="Times New Roman"/>
          <w:sz w:val="20"/>
          <w:szCs w:val="20"/>
        </w:rPr>
        <w:t>Expunere cu material suport, explicație, exemplificare, utilizarea studiilor de caz pentru demonstrarea teoriei.</w:t>
      </w:r>
    </w:p>
    <w:p w14:paraId="79E894B9" w14:textId="77777777" w:rsidR="00B8506F" w:rsidRPr="00B710EE" w:rsidRDefault="00B8506F" w:rsidP="00B710EE">
      <w:pPr>
        <w:pStyle w:val="ListParagraph"/>
        <w:numPr>
          <w:ilvl w:val="0"/>
          <w:numId w:val="15"/>
        </w:numPr>
        <w:jc w:val="both"/>
        <w:rPr>
          <w:rFonts w:ascii="Times New Roman" w:hAnsi="Times New Roman"/>
          <w:sz w:val="20"/>
          <w:szCs w:val="20"/>
        </w:rPr>
      </w:pPr>
      <w:r w:rsidRPr="00B710EE">
        <w:rPr>
          <w:rFonts w:ascii="Times New Roman" w:hAnsi="Times New Roman"/>
          <w:sz w:val="20"/>
          <w:szCs w:val="20"/>
        </w:rPr>
        <w:t>Expunere interactivă, analiză de studii de caz, dezbateri.</w:t>
      </w:r>
    </w:p>
    <w:p w14:paraId="6A9E7DEE" w14:textId="77777777" w:rsidR="00B8506F" w:rsidRPr="00B710EE" w:rsidRDefault="00B8506F" w:rsidP="00B710EE">
      <w:pPr>
        <w:pStyle w:val="ListParagraph"/>
        <w:numPr>
          <w:ilvl w:val="0"/>
          <w:numId w:val="15"/>
        </w:numPr>
        <w:jc w:val="both"/>
        <w:rPr>
          <w:rFonts w:ascii="Times New Roman" w:hAnsi="Times New Roman"/>
          <w:sz w:val="20"/>
          <w:szCs w:val="20"/>
        </w:rPr>
      </w:pPr>
      <w:r w:rsidRPr="00B710EE">
        <w:rPr>
          <w:rFonts w:ascii="Times New Roman" w:hAnsi="Times New Roman"/>
          <w:sz w:val="20"/>
          <w:szCs w:val="20"/>
        </w:rPr>
        <w:t>Prezentare teoretică, utilizarea graficelor pentru analiza salariilor în sport, studii comparative între organizațiile sportive din România și alte țări.</w:t>
      </w:r>
    </w:p>
    <w:p w14:paraId="1FEDAE9A" w14:textId="17A25743" w:rsidR="00491194" w:rsidRPr="00491194" w:rsidRDefault="00B8506F" w:rsidP="00491194">
      <w:pPr>
        <w:pStyle w:val="ListParagraph"/>
        <w:numPr>
          <w:ilvl w:val="0"/>
          <w:numId w:val="15"/>
        </w:numPr>
        <w:jc w:val="both"/>
        <w:rPr>
          <w:rFonts w:ascii="Times New Roman" w:hAnsi="Times New Roman"/>
          <w:sz w:val="20"/>
          <w:szCs w:val="20"/>
        </w:rPr>
      </w:pPr>
      <w:r w:rsidRPr="00B710EE">
        <w:rPr>
          <w:rFonts w:ascii="Times New Roman" w:hAnsi="Times New Roman"/>
          <w:sz w:val="20"/>
          <w:szCs w:val="20"/>
        </w:rPr>
        <w:t>Expunere teoretică, brainstorming pe obiectivele organizațiilor sportive, identificarea funcțiilor de bază ale resurselor umane.</w:t>
      </w:r>
    </w:p>
    <w:p w14:paraId="2474C181" w14:textId="77777777" w:rsidR="00491194" w:rsidRPr="00E02367" w:rsidRDefault="00491194" w:rsidP="00B8506F">
      <w:pPr>
        <w:ind w:left="720"/>
        <w:rPr>
          <w:rFonts w:ascii="Arial" w:hAnsi="Arial" w:cs="Arial"/>
          <w:b/>
          <w:bCs/>
          <w:sz w:val="18"/>
          <w:szCs w:val="18"/>
          <w:lang w:val="ro-RO"/>
        </w:rPr>
      </w:pPr>
    </w:p>
    <w:p w14:paraId="29A82CE2" w14:textId="3517E71A" w:rsidR="00B710EE" w:rsidRPr="00491194" w:rsidRDefault="00C15ECA" w:rsidP="00B710EE">
      <w:pPr>
        <w:numPr>
          <w:ilvl w:val="0"/>
          <w:numId w:val="1"/>
        </w:numPr>
        <w:rPr>
          <w:b/>
          <w:bCs/>
          <w:sz w:val="20"/>
          <w:szCs w:val="20"/>
          <w:lang w:val="ro-RO"/>
        </w:rPr>
      </w:pPr>
      <w:r w:rsidRPr="00B710EE">
        <w:rPr>
          <w:b/>
          <w:bCs/>
          <w:sz w:val="20"/>
          <w:szCs w:val="20"/>
          <w:lang w:val="ro-RO"/>
        </w:rPr>
        <w:t>Conţinuturi</w:t>
      </w: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B710EE" w:rsidRPr="0038743B" w14:paraId="2CB95AB0" w14:textId="77777777" w:rsidTr="00D03AC1">
        <w:trPr>
          <w:jc w:val="center"/>
        </w:trPr>
        <w:tc>
          <w:tcPr>
            <w:tcW w:w="10096" w:type="dxa"/>
            <w:gridSpan w:val="3"/>
            <w:vAlign w:val="center"/>
          </w:tcPr>
          <w:p w14:paraId="3717F25B" w14:textId="77777777" w:rsidR="00B710EE" w:rsidRPr="0038743B" w:rsidRDefault="00B710EE" w:rsidP="00D03AC1">
            <w:pPr>
              <w:rPr>
                <w:b/>
                <w:bCs/>
                <w:sz w:val="20"/>
                <w:szCs w:val="20"/>
              </w:rPr>
            </w:pPr>
            <w:r w:rsidRPr="0038743B">
              <w:rPr>
                <w:b/>
                <w:bCs/>
                <w:sz w:val="20"/>
                <w:szCs w:val="20"/>
              </w:rPr>
              <w:t>CURS</w:t>
            </w:r>
          </w:p>
        </w:tc>
      </w:tr>
      <w:tr w:rsidR="00B710EE" w:rsidRPr="0038743B" w14:paraId="636EB953" w14:textId="77777777" w:rsidTr="00D03AC1">
        <w:trPr>
          <w:jc w:val="center"/>
        </w:trPr>
        <w:tc>
          <w:tcPr>
            <w:tcW w:w="1271" w:type="dxa"/>
            <w:vAlign w:val="center"/>
          </w:tcPr>
          <w:p w14:paraId="5DD8CC4E" w14:textId="77777777" w:rsidR="00B710EE" w:rsidRPr="0038743B" w:rsidRDefault="00B710EE" w:rsidP="00D03AC1">
            <w:pPr>
              <w:jc w:val="center"/>
              <w:rPr>
                <w:b/>
                <w:bCs/>
                <w:sz w:val="20"/>
                <w:szCs w:val="20"/>
              </w:rPr>
            </w:pPr>
            <w:proofErr w:type="spellStart"/>
            <w:r w:rsidRPr="0038743B">
              <w:rPr>
                <w:b/>
                <w:bCs/>
                <w:sz w:val="20"/>
                <w:szCs w:val="20"/>
              </w:rPr>
              <w:t>Capitolul</w:t>
            </w:r>
            <w:proofErr w:type="spellEnd"/>
          </w:p>
        </w:tc>
        <w:tc>
          <w:tcPr>
            <w:tcW w:w="7974" w:type="dxa"/>
            <w:vAlign w:val="center"/>
          </w:tcPr>
          <w:p w14:paraId="6122B948" w14:textId="77777777" w:rsidR="00B710EE" w:rsidRPr="0038743B" w:rsidRDefault="00B710EE" w:rsidP="00D03AC1">
            <w:pPr>
              <w:jc w:val="center"/>
              <w:rPr>
                <w:b/>
                <w:bCs/>
                <w:sz w:val="20"/>
                <w:szCs w:val="20"/>
              </w:rPr>
            </w:pPr>
            <w:proofErr w:type="spellStart"/>
            <w:r w:rsidRPr="0038743B">
              <w:rPr>
                <w:b/>
                <w:bCs/>
                <w:sz w:val="20"/>
                <w:szCs w:val="20"/>
              </w:rPr>
              <w:t>Conținutul</w:t>
            </w:r>
            <w:proofErr w:type="spellEnd"/>
          </w:p>
        </w:tc>
        <w:tc>
          <w:tcPr>
            <w:tcW w:w="851" w:type="dxa"/>
            <w:vAlign w:val="center"/>
          </w:tcPr>
          <w:p w14:paraId="0C2ADD0B" w14:textId="77777777" w:rsidR="00B710EE" w:rsidRPr="0038743B" w:rsidRDefault="00B710EE" w:rsidP="00D03AC1">
            <w:pPr>
              <w:jc w:val="center"/>
              <w:rPr>
                <w:b/>
                <w:bCs/>
                <w:sz w:val="20"/>
                <w:szCs w:val="20"/>
              </w:rPr>
            </w:pPr>
            <w:proofErr w:type="spellStart"/>
            <w:r w:rsidRPr="0038743B">
              <w:rPr>
                <w:b/>
                <w:bCs/>
                <w:sz w:val="20"/>
                <w:szCs w:val="20"/>
              </w:rPr>
              <w:t>Nr</w:t>
            </w:r>
            <w:proofErr w:type="spellEnd"/>
            <w:r w:rsidRPr="0038743B">
              <w:rPr>
                <w:b/>
                <w:bCs/>
                <w:sz w:val="20"/>
                <w:szCs w:val="20"/>
              </w:rPr>
              <w:t>. ore</w:t>
            </w:r>
          </w:p>
        </w:tc>
      </w:tr>
      <w:tr w:rsidR="00B710EE" w:rsidRPr="0038743B" w14:paraId="132CF17E" w14:textId="77777777" w:rsidTr="00D03AC1">
        <w:trPr>
          <w:jc w:val="center"/>
        </w:trPr>
        <w:tc>
          <w:tcPr>
            <w:tcW w:w="1271" w:type="dxa"/>
            <w:vAlign w:val="center"/>
          </w:tcPr>
          <w:p w14:paraId="29C88630" w14:textId="77777777" w:rsidR="00B710EE" w:rsidRPr="0038743B" w:rsidRDefault="00B710EE" w:rsidP="00B710EE">
            <w:pPr>
              <w:jc w:val="center"/>
              <w:rPr>
                <w:b/>
                <w:bCs/>
                <w:sz w:val="20"/>
                <w:szCs w:val="20"/>
              </w:rPr>
            </w:pPr>
            <w:r w:rsidRPr="0038743B">
              <w:rPr>
                <w:b/>
                <w:bCs/>
                <w:sz w:val="20"/>
                <w:szCs w:val="20"/>
              </w:rPr>
              <w:t>1</w:t>
            </w:r>
          </w:p>
        </w:tc>
        <w:tc>
          <w:tcPr>
            <w:tcW w:w="7974" w:type="dxa"/>
          </w:tcPr>
          <w:p w14:paraId="55DECB3F" w14:textId="77777777" w:rsidR="00B710EE" w:rsidRPr="00B710EE" w:rsidRDefault="00B710EE" w:rsidP="006244C8">
            <w:pPr>
              <w:ind w:right="143"/>
              <w:jc w:val="both"/>
              <w:rPr>
                <w:sz w:val="20"/>
                <w:szCs w:val="20"/>
                <w:lang w:val="ro-RO"/>
              </w:rPr>
            </w:pPr>
            <w:r w:rsidRPr="00B710EE">
              <w:rPr>
                <w:sz w:val="20"/>
                <w:szCs w:val="20"/>
                <w:lang w:val="ro-RO"/>
              </w:rPr>
              <w:t xml:space="preserve">Tipuri de cercetare. </w:t>
            </w:r>
          </w:p>
          <w:p w14:paraId="39EB7DCF" w14:textId="5F2825E6" w:rsidR="00B710EE" w:rsidRPr="00B710EE" w:rsidRDefault="00B710EE" w:rsidP="006244C8">
            <w:pPr>
              <w:jc w:val="both"/>
              <w:rPr>
                <w:sz w:val="20"/>
                <w:szCs w:val="20"/>
              </w:rPr>
            </w:pPr>
            <w:r w:rsidRPr="00B710EE">
              <w:rPr>
                <w:sz w:val="20"/>
                <w:szCs w:val="20"/>
                <w:lang w:val="ro-RO"/>
              </w:rPr>
              <w:t>Spectrul metodelor de cercetare utilizate în organizarea și conducerea în sport</w:t>
            </w:r>
          </w:p>
        </w:tc>
        <w:tc>
          <w:tcPr>
            <w:tcW w:w="851" w:type="dxa"/>
            <w:vAlign w:val="center"/>
          </w:tcPr>
          <w:p w14:paraId="1A463A07" w14:textId="35259070" w:rsidR="00B710EE" w:rsidRPr="0038743B" w:rsidRDefault="00B710EE" w:rsidP="00B710EE">
            <w:pPr>
              <w:jc w:val="center"/>
              <w:rPr>
                <w:b/>
                <w:bCs/>
                <w:sz w:val="20"/>
                <w:szCs w:val="20"/>
              </w:rPr>
            </w:pPr>
            <w:r>
              <w:rPr>
                <w:b/>
                <w:bCs/>
                <w:sz w:val="20"/>
                <w:szCs w:val="20"/>
              </w:rPr>
              <w:t>2</w:t>
            </w:r>
          </w:p>
        </w:tc>
      </w:tr>
      <w:tr w:rsidR="00B710EE" w:rsidRPr="0038743B" w14:paraId="6B6D1EC1" w14:textId="77777777" w:rsidTr="007B0B30">
        <w:trPr>
          <w:jc w:val="center"/>
        </w:trPr>
        <w:tc>
          <w:tcPr>
            <w:tcW w:w="1271" w:type="dxa"/>
            <w:vAlign w:val="center"/>
          </w:tcPr>
          <w:p w14:paraId="3E39252C" w14:textId="77777777" w:rsidR="00B710EE" w:rsidRPr="0038743B" w:rsidRDefault="00B710EE" w:rsidP="00B710EE">
            <w:pPr>
              <w:jc w:val="center"/>
              <w:rPr>
                <w:b/>
                <w:bCs/>
                <w:sz w:val="20"/>
                <w:szCs w:val="20"/>
              </w:rPr>
            </w:pPr>
            <w:r w:rsidRPr="0038743B">
              <w:rPr>
                <w:b/>
                <w:bCs/>
                <w:sz w:val="20"/>
                <w:szCs w:val="20"/>
              </w:rPr>
              <w:t>2</w:t>
            </w:r>
          </w:p>
        </w:tc>
        <w:tc>
          <w:tcPr>
            <w:tcW w:w="7974" w:type="dxa"/>
            <w:vAlign w:val="center"/>
          </w:tcPr>
          <w:p w14:paraId="2242C59E" w14:textId="77777777" w:rsidR="00B710EE" w:rsidRPr="00B710EE" w:rsidRDefault="00B710EE" w:rsidP="006244C8">
            <w:pPr>
              <w:jc w:val="both"/>
              <w:rPr>
                <w:sz w:val="20"/>
                <w:szCs w:val="20"/>
                <w:lang w:val="it-IT"/>
              </w:rPr>
            </w:pPr>
            <w:r w:rsidRPr="00B710EE">
              <w:rPr>
                <w:sz w:val="20"/>
                <w:szCs w:val="20"/>
                <w:lang w:val="it-IT"/>
              </w:rPr>
              <w:t>Metode generale de cercetare in educație fizică și sport</w:t>
            </w:r>
          </w:p>
          <w:p w14:paraId="76A408CD" w14:textId="77777777" w:rsidR="00B710EE" w:rsidRPr="00B710EE" w:rsidRDefault="00B710EE" w:rsidP="006244C8">
            <w:pPr>
              <w:jc w:val="both"/>
              <w:rPr>
                <w:sz w:val="20"/>
                <w:szCs w:val="20"/>
              </w:rPr>
            </w:pPr>
            <w:proofErr w:type="spellStart"/>
            <w:r w:rsidRPr="00B710EE">
              <w:rPr>
                <w:sz w:val="20"/>
                <w:szCs w:val="20"/>
              </w:rPr>
              <w:t>Metoda</w:t>
            </w:r>
            <w:proofErr w:type="spellEnd"/>
            <w:r w:rsidRPr="00B710EE">
              <w:rPr>
                <w:sz w:val="20"/>
                <w:szCs w:val="20"/>
              </w:rPr>
              <w:t xml:space="preserve"> BIBLIOGRAFICĂ</w:t>
            </w:r>
          </w:p>
          <w:p w14:paraId="3153DDE1" w14:textId="0DF2887A" w:rsidR="00B710EE" w:rsidRPr="00B710EE" w:rsidRDefault="00B710EE" w:rsidP="006244C8">
            <w:pPr>
              <w:jc w:val="both"/>
              <w:rPr>
                <w:rFonts w:eastAsia="Calibri"/>
                <w:sz w:val="20"/>
                <w:szCs w:val="20"/>
              </w:rPr>
            </w:pPr>
            <w:r w:rsidRPr="00B710EE">
              <w:rPr>
                <w:sz w:val="20"/>
                <w:szCs w:val="20"/>
                <w:shd w:val="clear" w:color="auto" w:fill="FFFFFF"/>
                <w:lang w:val="ro-RO"/>
              </w:rPr>
              <w:t>Metoda OBSERVAȚIEI</w:t>
            </w:r>
          </w:p>
        </w:tc>
        <w:tc>
          <w:tcPr>
            <w:tcW w:w="851" w:type="dxa"/>
            <w:vAlign w:val="center"/>
          </w:tcPr>
          <w:p w14:paraId="7973D2DB" w14:textId="7D22D886" w:rsidR="00B710EE" w:rsidRPr="0038743B" w:rsidRDefault="00B710EE" w:rsidP="00B710EE">
            <w:pPr>
              <w:jc w:val="center"/>
              <w:rPr>
                <w:b/>
                <w:bCs/>
                <w:sz w:val="20"/>
                <w:szCs w:val="20"/>
              </w:rPr>
            </w:pPr>
            <w:r>
              <w:rPr>
                <w:b/>
                <w:bCs/>
                <w:sz w:val="20"/>
                <w:szCs w:val="20"/>
              </w:rPr>
              <w:t>2</w:t>
            </w:r>
          </w:p>
        </w:tc>
      </w:tr>
      <w:tr w:rsidR="00B710EE" w:rsidRPr="0038743B" w14:paraId="5727CEE6" w14:textId="77777777" w:rsidTr="007B0B30">
        <w:trPr>
          <w:jc w:val="center"/>
        </w:trPr>
        <w:tc>
          <w:tcPr>
            <w:tcW w:w="1271" w:type="dxa"/>
            <w:vAlign w:val="center"/>
          </w:tcPr>
          <w:p w14:paraId="5441D46A" w14:textId="77777777" w:rsidR="00B710EE" w:rsidRPr="0038743B" w:rsidRDefault="00B710EE" w:rsidP="00B710EE">
            <w:pPr>
              <w:jc w:val="center"/>
              <w:rPr>
                <w:b/>
                <w:bCs/>
                <w:sz w:val="20"/>
                <w:szCs w:val="20"/>
              </w:rPr>
            </w:pPr>
            <w:r w:rsidRPr="0038743B">
              <w:rPr>
                <w:b/>
                <w:bCs/>
                <w:sz w:val="20"/>
                <w:szCs w:val="20"/>
              </w:rPr>
              <w:t>3</w:t>
            </w:r>
          </w:p>
        </w:tc>
        <w:tc>
          <w:tcPr>
            <w:tcW w:w="7974" w:type="dxa"/>
            <w:vAlign w:val="center"/>
          </w:tcPr>
          <w:p w14:paraId="7C7EBB8C" w14:textId="2C6A684B" w:rsidR="00B710EE" w:rsidRPr="00B710EE" w:rsidRDefault="00B710EE" w:rsidP="006244C8">
            <w:pPr>
              <w:jc w:val="both"/>
              <w:rPr>
                <w:sz w:val="20"/>
                <w:szCs w:val="20"/>
              </w:rPr>
            </w:pPr>
            <w:proofErr w:type="spellStart"/>
            <w:r w:rsidRPr="00B710EE">
              <w:rPr>
                <w:bCs/>
                <w:color w:val="000000"/>
                <w:sz w:val="20"/>
                <w:szCs w:val="20"/>
                <w:lang w:val="fr-FR"/>
              </w:rPr>
              <w:t>Metoda</w:t>
            </w:r>
            <w:proofErr w:type="spellEnd"/>
            <w:r w:rsidRPr="00B710EE">
              <w:rPr>
                <w:bCs/>
                <w:color w:val="000000"/>
                <w:sz w:val="20"/>
                <w:szCs w:val="20"/>
                <w:lang w:val="fr-FR"/>
              </w:rPr>
              <w:t xml:space="preserve"> ANCHETEI PRIN CHESTIONAR </w:t>
            </w:r>
            <w:proofErr w:type="spellStart"/>
            <w:r w:rsidRPr="00B710EE">
              <w:rPr>
                <w:bCs/>
                <w:color w:val="000000"/>
                <w:sz w:val="20"/>
                <w:szCs w:val="20"/>
                <w:lang w:val="fr-FR"/>
              </w:rPr>
              <w:t>și</w:t>
            </w:r>
            <w:proofErr w:type="spellEnd"/>
            <w:r w:rsidRPr="00B710EE">
              <w:rPr>
                <w:bCs/>
                <w:color w:val="000000"/>
                <w:sz w:val="20"/>
                <w:szCs w:val="20"/>
                <w:lang w:val="fr-FR"/>
              </w:rPr>
              <w:t xml:space="preserve"> INTERVIU</w:t>
            </w:r>
          </w:p>
        </w:tc>
        <w:tc>
          <w:tcPr>
            <w:tcW w:w="851" w:type="dxa"/>
            <w:vAlign w:val="center"/>
          </w:tcPr>
          <w:p w14:paraId="24EDF048" w14:textId="3CD98397" w:rsidR="00B710EE" w:rsidRPr="0038743B" w:rsidRDefault="00B710EE" w:rsidP="00B710EE">
            <w:pPr>
              <w:jc w:val="center"/>
              <w:rPr>
                <w:b/>
                <w:bCs/>
                <w:sz w:val="20"/>
                <w:szCs w:val="20"/>
              </w:rPr>
            </w:pPr>
            <w:r>
              <w:rPr>
                <w:b/>
                <w:bCs/>
                <w:sz w:val="20"/>
                <w:szCs w:val="20"/>
              </w:rPr>
              <w:t>2</w:t>
            </w:r>
          </w:p>
        </w:tc>
      </w:tr>
      <w:tr w:rsidR="00B710EE" w:rsidRPr="0038743B" w14:paraId="72CAC5C9" w14:textId="77777777" w:rsidTr="007B0B30">
        <w:trPr>
          <w:jc w:val="center"/>
        </w:trPr>
        <w:tc>
          <w:tcPr>
            <w:tcW w:w="1271" w:type="dxa"/>
            <w:vAlign w:val="center"/>
          </w:tcPr>
          <w:p w14:paraId="2D39381B" w14:textId="77777777" w:rsidR="00B710EE" w:rsidRPr="0038743B" w:rsidRDefault="00B710EE" w:rsidP="00B710EE">
            <w:pPr>
              <w:jc w:val="center"/>
              <w:rPr>
                <w:b/>
                <w:bCs/>
                <w:sz w:val="20"/>
                <w:szCs w:val="20"/>
              </w:rPr>
            </w:pPr>
            <w:r w:rsidRPr="0038743B">
              <w:rPr>
                <w:b/>
                <w:bCs/>
                <w:sz w:val="20"/>
                <w:szCs w:val="20"/>
              </w:rPr>
              <w:t>4</w:t>
            </w:r>
          </w:p>
        </w:tc>
        <w:tc>
          <w:tcPr>
            <w:tcW w:w="7974" w:type="dxa"/>
            <w:vAlign w:val="center"/>
          </w:tcPr>
          <w:p w14:paraId="072A2287" w14:textId="092FD306" w:rsidR="00B710EE" w:rsidRPr="00B710EE" w:rsidRDefault="00B710EE" w:rsidP="006244C8">
            <w:pPr>
              <w:jc w:val="both"/>
              <w:rPr>
                <w:rFonts w:eastAsia="Calibri"/>
                <w:sz w:val="20"/>
                <w:szCs w:val="20"/>
              </w:rPr>
            </w:pPr>
            <w:proofErr w:type="spellStart"/>
            <w:r w:rsidRPr="00B710EE">
              <w:rPr>
                <w:bCs/>
                <w:sz w:val="20"/>
                <w:szCs w:val="20"/>
              </w:rPr>
              <w:t>Metodele</w:t>
            </w:r>
            <w:proofErr w:type="spellEnd"/>
            <w:r w:rsidRPr="00B710EE">
              <w:rPr>
                <w:bCs/>
                <w:sz w:val="20"/>
                <w:szCs w:val="20"/>
              </w:rPr>
              <w:t xml:space="preserve"> de </w:t>
            </w:r>
            <w:proofErr w:type="spellStart"/>
            <w:r w:rsidRPr="00B710EE">
              <w:rPr>
                <w:bCs/>
                <w:sz w:val="20"/>
                <w:szCs w:val="20"/>
              </w:rPr>
              <w:t>cercetare</w:t>
            </w:r>
            <w:proofErr w:type="spellEnd"/>
            <w:r w:rsidRPr="00B710EE">
              <w:rPr>
                <w:bCs/>
                <w:sz w:val="20"/>
                <w:szCs w:val="20"/>
              </w:rPr>
              <w:t xml:space="preserve"> - </w:t>
            </w:r>
            <w:proofErr w:type="spellStart"/>
            <w:r w:rsidRPr="00B710EE">
              <w:rPr>
                <w:bCs/>
                <w:sz w:val="20"/>
                <w:szCs w:val="20"/>
              </w:rPr>
              <w:t>experimentul</w:t>
            </w:r>
            <w:proofErr w:type="spellEnd"/>
            <w:r w:rsidRPr="00B710EE">
              <w:rPr>
                <w:bCs/>
                <w:sz w:val="20"/>
                <w:szCs w:val="20"/>
              </w:rPr>
              <w:t xml:space="preserve"> pedagogic </w:t>
            </w:r>
            <w:proofErr w:type="spellStart"/>
            <w:r w:rsidRPr="00B710EE">
              <w:rPr>
                <w:bCs/>
                <w:sz w:val="20"/>
                <w:szCs w:val="20"/>
              </w:rPr>
              <w:t>și</w:t>
            </w:r>
            <w:proofErr w:type="spellEnd"/>
            <w:r w:rsidRPr="00B710EE">
              <w:rPr>
                <w:bCs/>
                <w:sz w:val="20"/>
                <w:szCs w:val="20"/>
              </w:rPr>
              <w:t xml:space="preserve"> </w:t>
            </w:r>
            <w:proofErr w:type="spellStart"/>
            <w:r w:rsidRPr="00B710EE">
              <w:rPr>
                <w:bCs/>
                <w:sz w:val="20"/>
                <w:szCs w:val="20"/>
              </w:rPr>
              <w:t>metoda</w:t>
            </w:r>
            <w:proofErr w:type="spellEnd"/>
            <w:r w:rsidRPr="00B710EE">
              <w:rPr>
                <w:bCs/>
                <w:sz w:val="20"/>
                <w:szCs w:val="20"/>
              </w:rPr>
              <w:t xml:space="preserve"> </w:t>
            </w:r>
            <w:proofErr w:type="spellStart"/>
            <w:r w:rsidRPr="00B710EE">
              <w:rPr>
                <w:bCs/>
                <w:sz w:val="20"/>
                <w:szCs w:val="20"/>
              </w:rPr>
              <w:t>statistică-matematică</w:t>
            </w:r>
            <w:proofErr w:type="spellEnd"/>
            <w:r w:rsidRPr="00B710EE">
              <w:rPr>
                <w:bCs/>
                <w:sz w:val="20"/>
                <w:szCs w:val="20"/>
              </w:rPr>
              <w:t xml:space="preserve">: </w:t>
            </w:r>
            <w:r w:rsidRPr="00B710EE">
              <w:rPr>
                <w:bCs/>
                <w:color w:val="000000"/>
                <w:kern w:val="16"/>
                <w:sz w:val="20"/>
                <w:szCs w:val="20"/>
                <w:lang w:val="fr-FR"/>
              </w:rPr>
              <w:t xml:space="preserve">CORELATIA STATISTICA ȘI </w:t>
            </w:r>
            <w:r w:rsidRPr="00B710EE">
              <w:rPr>
                <w:bCs/>
                <w:sz w:val="20"/>
                <w:szCs w:val="20"/>
                <w:lang w:val="it-IT"/>
              </w:rPr>
              <w:t>DISTRIBUŢIA CHI PĂTRAT pentru independenţă</w:t>
            </w:r>
          </w:p>
        </w:tc>
        <w:tc>
          <w:tcPr>
            <w:tcW w:w="851" w:type="dxa"/>
            <w:vAlign w:val="center"/>
          </w:tcPr>
          <w:p w14:paraId="767B49CA" w14:textId="7F9A1BE2" w:rsidR="00B710EE" w:rsidRPr="0038743B" w:rsidRDefault="00B710EE" w:rsidP="00B710EE">
            <w:pPr>
              <w:jc w:val="center"/>
              <w:rPr>
                <w:b/>
                <w:bCs/>
                <w:sz w:val="20"/>
                <w:szCs w:val="20"/>
              </w:rPr>
            </w:pPr>
            <w:r>
              <w:rPr>
                <w:b/>
                <w:bCs/>
                <w:sz w:val="20"/>
                <w:szCs w:val="20"/>
              </w:rPr>
              <w:t>2</w:t>
            </w:r>
          </w:p>
        </w:tc>
      </w:tr>
      <w:tr w:rsidR="00B710EE" w:rsidRPr="0038743B" w14:paraId="6682EFA2" w14:textId="77777777" w:rsidTr="00D03AC1">
        <w:trPr>
          <w:jc w:val="center"/>
        </w:trPr>
        <w:tc>
          <w:tcPr>
            <w:tcW w:w="1271" w:type="dxa"/>
            <w:vAlign w:val="center"/>
          </w:tcPr>
          <w:p w14:paraId="6812B684" w14:textId="77777777" w:rsidR="00B710EE" w:rsidRPr="0038743B" w:rsidRDefault="00B710EE" w:rsidP="00B710EE">
            <w:pPr>
              <w:jc w:val="center"/>
              <w:rPr>
                <w:b/>
                <w:bCs/>
                <w:sz w:val="20"/>
                <w:szCs w:val="20"/>
              </w:rPr>
            </w:pPr>
            <w:r w:rsidRPr="0038743B">
              <w:rPr>
                <w:b/>
                <w:bCs/>
                <w:sz w:val="20"/>
                <w:szCs w:val="20"/>
              </w:rPr>
              <w:t>5</w:t>
            </w:r>
          </w:p>
        </w:tc>
        <w:tc>
          <w:tcPr>
            <w:tcW w:w="7974" w:type="dxa"/>
          </w:tcPr>
          <w:p w14:paraId="0ABF557D" w14:textId="77777777" w:rsidR="00B710EE" w:rsidRPr="00B710EE" w:rsidRDefault="00B710EE" w:rsidP="006244C8">
            <w:pPr>
              <w:jc w:val="both"/>
              <w:rPr>
                <w:bCs/>
                <w:color w:val="000000"/>
                <w:kern w:val="16"/>
                <w:sz w:val="20"/>
                <w:szCs w:val="20"/>
              </w:rPr>
            </w:pPr>
            <w:proofErr w:type="spellStart"/>
            <w:r w:rsidRPr="00B710EE">
              <w:rPr>
                <w:bCs/>
                <w:sz w:val="20"/>
                <w:szCs w:val="20"/>
              </w:rPr>
              <w:t>Mijloace</w:t>
            </w:r>
            <w:proofErr w:type="spellEnd"/>
            <w:r w:rsidRPr="00B710EE">
              <w:rPr>
                <w:bCs/>
                <w:sz w:val="20"/>
                <w:szCs w:val="20"/>
              </w:rPr>
              <w:t xml:space="preserve"> ale </w:t>
            </w:r>
            <w:proofErr w:type="spellStart"/>
            <w:r w:rsidRPr="00B710EE">
              <w:rPr>
                <w:bCs/>
                <w:sz w:val="20"/>
                <w:szCs w:val="20"/>
              </w:rPr>
              <w:t>metodei</w:t>
            </w:r>
            <w:proofErr w:type="spellEnd"/>
            <w:r w:rsidRPr="00B710EE">
              <w:rPr>
                <w:bCs/>
                <w:sz w:val="20"/>
                <w:szCs w:val="20"/>
              </w:rPr>
              <w:t xml:space="preserve"> statistic-</w:t>
            </w:r>
            <w:proofErr w:type="spellStart"/>
            <w:r w:rsidRPr="00B710EE">
              <w:rPr>
                <w:bCs/>
                <w:sz w:val="20"/>
                <w:szCs w:val="20"/>
              </w:rPr>
              <w:t>matematice</w:t>
            </w:r>
            <w:proofErr w:type="spellEnd"/>
            <w:r w:rsidRPr="00B710EE">
              <w:rPr>
                <w:bCs/>
                <w:sz w:val="20"/>
                <w:szCs w:val="20"/>
              </w:rPr>
              <w:t xml:space="preserve"> </w:t>
            </w:r>
            <w:proofErr w:type="spellStart"/>
            <w:r w:rsidRPr="00B710EE">
              <w:rPr>
                <w:bCs/>
                <w:sz w:val="20"/>
                <w:szCs w:val="20"/>
              </w:rPr>
              <w:t>utilizate</w:t>
            </w:r>
            <w:proofErr w:type="spellEnd"/>
            <w:r w:rsidRPr="00B710EE">
              <w:rPr>
                <w:bCs/>
                <w:sz w:val="20"/>
                <w:szCs w:val="20"/>
              </w:rPr>
              <w:t xml:space="preserve"> </w:t>
            </w:r>
            <w:proofErr w:type="spellStart"/>
            <w:r w:rsidRPr="00B710EE">
              <w:rPr>
                <w:bCs/>
                <w:sz w:val="20"/>
                <w:szCs w:val="20"/>
              </w:rPr>
              <w:t>în</w:t>
            </w:r>
            <w:proofErr w:type="spellEnd"/>
            <w:r w:rsidRPr="00B710EE">
              <w:rPr>
                <w:bCs/>
                <w:sz w:val="20"/>
                <w:szCs w:val="20"/>
              </w:rPr>
              <w:t xml:space="preserve"> </w:t>
            </w:r>
            <w:proofErr w:type="spellStart"/>
            <w:r w:rsidRPr="00B710EE">
              <w:rPr>
                <w:bCs/>
                <w:sz w:val="20"/>
                <w:szCs w:val="20"/>
              </w:rPr>
              <w:t>compararea</w:t>
            </w:r>
            <w:proofErr w:type="spellEnd"/>
            <w:r w:rsidRPr="00B710EE">
              <w:rPr>
                <w:bCs/>
                <w:sz w:val="20"/>
                <w:szCs w:val="20"/>
              </w:rPr>
              <w:t xml:space="preserve"> a </w:t>
            </w:r>
            <w:proofErr w:type="spellStart"/>
            <w:r w:rsidRPr="00B710EE">
              <w:rPr>
                <w:bCs/>
                <w:sz w:val="20"/>
                <w:szCs w:val="20"/>
              </w:rPr>
              <w:t>două</w:t>
            </w:r>
            <w:proofErr w:type="spellEnd"/>
            <w:r w:rsidRPr="00B710EE">
              <w:rPr>
                <w:bCs/>
                <w:sz w:val="20"/>
                <w:szCs w:val="20"/>
              </w:rPr>
              <w:t xml:space="preserve"> </w:t>
            </w:r>
            <w:proofErr w:type="spellStart"/>
            <w:r w:rsidRPr="00B710EE">
              <w:rPr>
                <w:bCs/>
                <w:sz w:val="20"/>
                <w:szCs w:val="20"/>
              </w:rPr>
              <w:t>șiruri</w:t>
            </w:r>
            <w:proofErr w:type="spellEnd"/>
            <w:r w:rsidRPr="00B710EE">
              <w:rPr>
                <w:bCs/>
                <w:sz w:val="20"/>
                <w:szCs w:val="20"/>
              </w:rPr>
              <w:t xml:space="preserve"> de date TESTUL „T” INDEPENDENT </w:t>
            </w:r>
            <w:proofErr w:type="spellStart"/>
            <w:r w:rsidRPr="00B710EE">
              <w:rPr>
                <w:bCs/>
                <w:sz w:val="20"/>
                <w:szCs w:val="20"/>
              </w:rPr>
              <w:t>sau</w:t>
            </w:r>
            <w:proofErr w:type="spellEnd"/>
            <w:r w:rsidRPr="00B710EE">
              <w:rPr>
                <w:bCs/>
                <w:sz w:val="20"/>
                <w:szCs w:val="20"/>
              </w:rPr>
              <w:t xml:space="preserve"> </w:t>
            </w:r>
            <w:proofErr w:type="spellStart"/>
            <w:r w:rsidRPr="00B710EE">
              <w:rPr>
                <w:bCs/>
                <w:sz w:val="20"/>
                <w:szCs w:val="20"/>
              </w:rPr>
              <w:t>calcularea</w:t>
            </w:r>
            <w:proofErr w:type="spellEnd"/>
            <w:r w:rsidRPr="00B710EE">
              <w:rPr>
                <w:bCs/>
                <w:sz w:val="20"/>
                <w:szCs w:val="20"/>
              </w:rPr>
              <w:t xml:space="preserve"> </w:t>
            </w:r>
            <w:proofErr w:type="spellStart"/>
            <w:r w:rsidRPr="00B710EE">
              <w:rPr>
                <w:bCs/>
                <w:sz w:val="20"/>
                <w:szCs w:val="20"/>
              </w:rPr>
              <w:t>semnificaţiei</w:t>
            </w:r>
            <w:proofErr w:type="spellEnd"/>
            <w:r w:rsidRPr="00B710EE">
              <w:rPr>
                <w:bCs/>
                <w:sz w:val="20"/>
                <w:szCs w:val="20"/>
              </w:rPr>
              <w:t xml:space="preserve"> </w:t>
            </w:r>
            <w:proofErr w:type="spellStart"/>
            <w:r w:rsidRPr="00B710EE">
              <w:rPr>
                <w:bCs/>
                <w:sz w:val="20"/>
                <w:szCs w:val="20"/>
              </w:rPr>
              <w:t>diferenţei</w:t>
            </w:r>
            <w:proofErr w:type="spellEnd"/>
            <w:r w:rsidRPr="00B710EE">
              <w:rPr>
                <w:bCs/>
                <w:sz w:val="20"/>
                <w:szCs w:val="20"/>
              </w:rPr>
              <w:t xml:space="preserve"> </w:t>
            </w:r>
            <w:proofErr w:type="spellStart"/>
            <w:r w:rsidRPr="00B710EE">
              <w:rPr>
                <w:bCs/>
                <w:sz w:val="20"/>
                <w:szCs w:val="20"/>
              </w:rPr>
              <w:t>dintre</w:t>
            </w:r>
            <w:proofErr w:type="spellEnd"/>
            <w:r w:rsidRPr="00B710EE">
              <w:rPr>
                <w:bCs/>
                <w:sz w:val="20"/>
                <w:szCs w:val="20"/>
              </w:rPr>
              <w:t xml:space="preserve"> </w:t>
            </w:r>
            <w:proofErr w:type="spellStart"/>
            <w:r w:rsidRPr="00B710EE">
              <w:rPr>
                <w:bCs/>
                <w:sz w:val="20"/>
                <w:szCs w:val="20"/>
              </w:rPr>
              <w:t>medii</w:t>
            </w:r>
            <w:proofErr w:type="spellEnd"/>
            <w:r w:rsidRPr="00B710EE">
              <w:rPr>
                <w:bCs/>
                <w:sz w:val="20"/>
                <w:szCs w:val="20"/>
              </w:rPr>
              <w:t xml:space="preserve">, </w:t>
            </w:r>
            <w:proofErr w:type="spellStart"/>
            <w:r w:rsidRPr="00B710EE">
              <w:rPr>
                <w:bCs/>
                <w:sz w:val="20"/>
                <w:szCs w:val="20"/>
              </w:rPr>
              <w:t>pentru</w:t>
            </w:r>
            <w:proofErr w:type="spellEnd"/>
            <w:r w:rsidRPr="00B710EE">
              <w:rPr>
                <w:bCs/>
                <w:sz w:val="20"/>
                <w:szCs w:val="20"/>
              </w:rPr>
              <w:t xml:space="preserve"> </w:t>
            </w:r>
            <w:proofErr w:type="spellStart"/>
            <w:r w:rsidRPr="00B710EE">
              <w:rPr>
                <w:bCs/>
                <w:sz w:val="20"/>
                <w:szCs w:val="20"/>
              </w:rPr>
              <w:t>eşantioane</w:t>
            </w:r>
            <w:proofErr w:type="spellEnd"/>
            <w:r w:rsidRPr="00B710EE">
              <w:rPr>
                <w:bCs/>
                <w:sz w:val="20"/>
                <w:szCs w:val="20"/>
              </w:rPr>
              <w:t xml:space="preserve"> </w:t>
            </w:r>
            <w:proofErr w:type="spellStart"/>
            <w:r w:rsidRPr="00B710EE">
              <w:rPr>
                <w:bCs/>
                <w:sz w:val="20"/>
                <w:szCs w:val="20"/>
              </w:rPr>
              <w:t>necorelate</w:t>
            </w:r>
            <w:proofErr w:type="spellEnd"/>
            <w:r w:rsidRPr="00B710EE">
              <w:rPr>
                <w:bCs/>
                <w:color w:val="000000"/>
                <w:kern w:val="16"/>
                <w:sz w:val="20"/>
                <w:szCs w:val="20"/>
              </w:rPr>
              <w:t xml:space="preserve"> TESTUL „T” DEPENDENT </w:t>
            </w:r>
            <w:proofErr w:type="spellStart"/>
            <w:r w:rsidRPr="00B710EE">
              <w:rPr>
                <w:bCs/>
                <w:color w:val="000000"/>
                <w:kern w:val="16"/>
                <w:sz w:val="20"/>
                <w:szCs w:val="20"/>
              </w:rPr>
              <w:t>sau</w:t>
            </w:r>
            <w:proofErr w:type="spellEnd"/>
            <w:r w:rsidRPr="00B710EE">
              <w:rPr>
                <w:bCs/>
                <w:color w:val="000000"/>
                <w:kern w:val="16"/>
                <w:sz w:val="20"/>
                <w:szCs w:val="20"/>
              </w:rPr>
              <w:t xml:space="preserve"> </w:t>
            </w:r>
            <w:proofErr w:type="spellStart"/>
            <w:r w:rsidRPr="00B710EE">
              <w:rPr>
                <w:bCs/>
                <w:color w:val="000000"/>
                <w:kern w:val="16"/>
                <w:sz w:val="20"/>
                <w:szCs w:val="20"/>
              </w:rPr>
              <w:t>calcularea</w:t>
            </w:r>
            <w:proofErr w:type="spellEnd"/>
            <w:r w:rsidRPr="00B710EE">
              <w:rPr>
                <w:bCs/>
                <w:color w:val="000000"/>
                <w:kern w:val="16"/>
                <w:sz w:val="20"/>
                <w:szCs w:val="20"/>
              </w:rPr>
              <w:t xml:space="preserve"> </w:t>
            </w:r>
            <w:proofErr w:type="spellStart"/>
            <w:r w:rsidRPr="00B710EE">
              <w:rPr>
                <w:bCs/>
                <w:color w:val="000000"/>
                <w:kern w:val="16"/>
                <w:sz w:val="20"/>
                <w:szCs w:val="20"/>
              </w:rPr>
              <w:t>semnificaţiei</w:t>
            </w:r>
            <w:proofErr w:type="spellEnd"/>
            <w:r w:rsidRPr="00B710EE">
              <w:rPr>
                <w:bCs/>
                <w:color w:val="000000"/>
                <w:kern w:val="16"/>
                <w:sz w:val="20"/>
                <w:szCs w:val="20"/>
              </w:rPr>
              <w:t xml:space="preserve"> </w:t>
            </w:r>
            <w:proofErr w:type="spellStart"/>
            <w:r w:rsidRPr="00B710EE">
              <w:rPr>
                <w:bCs/>
                <w:color w:val="000000"/>
                <w:kern w:val="16"/>
                <w:sz w:val="20"/>
                <w:szCs w:val="20"/>
              </w:rPr>
              <w:t>diferenţei</w:t>
            </w:r>
            <w:proofErr w:type="spellEnd"/>
            <w:r w:rsidRPr="00B710EE">
              <w:rPr>
                <w:bCs/>
                <w:color w:val="000000"/>
                <w:kern w:val="16"/>
                <w:sz w:val="20"/>
                <w:szCs w:val="20"/>
              </w:rPr>
              <w:t xml:space="preserve"> </w:t>
            </w:r>
            <w:proofErr w:type="spellStart"/>
            <w:r w:rsidRPr="00B710EE">
              <w:rPr>
                <w:bCs/>
                <w:color w:val="000000"/>
                <w:kern w:val="16"/>
                <w:sz w:val="20"/>
                <w:szCs w:val="20"/>
              </w:rPr>
              <w:t>dintre</w:t>
            </w:r>
            <w:proofErr w:type="spellEnd"/>
            <w:r w:rsidRPr="00B710EE">
              <w:rPr>
                <w:bCs/>
                <w:color w:val="000000"/>
                <w:kern w:val="16"/>
                <w:sz w:val="20"/>
                <w:szCs w:val="20"/>
              </w:rPr>
              <w:t xml:space="preserve"> </w:t>
            </w:r>
            <w:proofErr w:type="spellStart"/>
            <w:r w:rsidRPr="00B710EE">
              <w:rPr>
                <w:bCs/>
                <w:color w:val="000000"/>
                <w:kern w:val="16"/>
                <w:sz w:val="20"/>
                <w:szCs w:val="20"/>
              </w:rPr>
              <w:t>medii</w:t>
            </w:r>
            <w:proofErr w:type="spellEnd"/>
            <w:r w:rsidRPr="00B710EE">
              <w:rPr>
                <w:bCs/>
                <w:color w:val="000000"/>
                <w:kern w:val="16"/>
                <w:sz w:val="20"/>
                <w:szCs w:val="20"/>
              </w:rPr>
              <w:t xml:space="preserve">, </w:t>
            </w:r>
            <w:proofErr w:type="spellStart"/>
            <w:r w:rsidRPr="00B710EE">
              <w:rPr>
                <w:bCs/>
                <w:color w:val="000000"/>
                <w:kern w:val="16"/>
                <w:sz w:val="20"/>
                <w:szCs w:val="20"/>
              </w:rPr>
              <w:t>pentru</w:t>
            </w:r>
            <w:proofErr w:type="spellEnd"/>
            <w:r w:rsidRPr="00B710EE">
              <w:rPr>
                <w:bCs/>
                <w:color w:val="000000"/>
                <w:kern w:val="16"/>
                <w:sz w:val="20"/>
                <w:szCs w:val="20"/>
              </w:rPr>
              <w:t xml:space="preserve"> </w:t>
            </w:r>
            <w:proofErr w:type="spellStart"/>
            <w:r w:rsidRPr="00B710EE">
              <w:rPr>
                <w:bCs/>
                <w:color w:val="000000"/>
                <w:kern w:val="16"/>
                <w:sz w:val="20"/>
                <w:szCs w:val="20"/>
              </w:rPr>
              <w:t>eşantioane</w:t>
            </w:r>
            <w:proofErr w:type="spellEnd"/>
            <w:r w:rsidRPr="00B710EE">
              <w:rPr>
                <w:bCs/>
                <w:color w:val="000000"/>
                <w:kern w:val="16"/>
                <w:sz w:val="20"/>
                <w:szCs w:val="20"/>
              </w:rPr>
              <w:t xml:space="preserve"> </w:t>
            </w:r>
            <w:proofErr w:type="spellStart"/>
            <w:r w:rsidRPr="00B710EE">
              <w:rPr>
                <w:bCs/>
                <w:color w:val="000000"/>
                <w:kern w:val="16"/>
                <w:sz w:val="20"/>
                <w:szCs w:val="20"/>
              </w:rPr>
              <w:t>corelate</w:t>
            </w:r>
            <w:proofErr w:type="spellEnd"/>
          </w:p>
          <w:p w14:paraId="30F0C197" w14:textId="693F5AC0" w:rsidR="00B710EE" w:rsidRPr="00B710EE" w:rsidRDefault="00B710EE" w:rsidP="006244C8">
            <w:pPr>
              <w:jc w:val="both"/>
              <w:rPr>
                <w:sz w:val="20"/>
                <w:szCs w:val="20"/>
              </w:rPr>
            </w:pPr>
            <w:r w:rsidRPr="00B710EE">
              <w:rPr>
                <w:sz w:val="20"/>
                <w:szCs w:val="20"/>
                <w:lang w:val="ro-RO"/>
              </w:rPr>
              <w:t xml:space="preserve">TESTE PARAMETRICE </w:t>
            </w:r>
            <w:r w:rsidRPr="00B710EE">
              <w:rPr>
                <w:i/>
                <w:sz w:val="20"/>
                <w:szCs w:val="20"/>
                <w:lang w:val="ro-RO"/>
              </w:rPr>
              <w:t>versus</w:t>
            </w:r>
            <w:r w:rsidRPr="00B710EE">
              <w:rPr>
                <w:sz w:val="20"/>
                <w:szCs w:val="20"/>
                <w:lang w:val="ro-RO"/>
              </w:rPr>
              <w:t xml:space="preserve"> TESTE NEPARAMETRICE</w:t>
            </w:r>
          </w:p>
        </w:tc>
        <w:tc>
          <w:tcPr>
            <w:tcW w:w="851" w:type="dxa"/>
            <w:vAlign w:val="center"/>
          </w:tcPr>
          <w:p w14:paraId="1F3F9D51" w14:textId="562C99BF" w:rsidR="00B710EE" w:rsidRPr="0038743B" w:rsidRDefault="00B710EE" w:rsidP="00B710EE">
            <w:pPr>
              <w:jc w:val="center"/>
              <w:rPr>
                <w:b/>
                <w:bCs/>
                <w:sz w:val="20"/>
                <w:szCs w:val="20"/>
              </w:rPr>
            </w:pPr>
            <w:r>
              <w:rPr>
                <w:b/>
                <w:bCs/>
                <w:sz w:val="20"/>
                <w:szCs w:val="20"/>
              </w:rPr>
              <w:t>2</w:t>
            </w:r>
          </w:p>
        </w:tc>
      </w:tr>
      <w:tr w:rsidR="00B710EE" w:rsidRPr="0038743B" w14:paraId="0193B6EE" w14:textId="77777777" w:rsidTr="00D03AC1">
        <w:trPr>
          <w:jc w:val="center"/>
        </w:trPr>
        <w:tc>
          <w:tcPr>
            <w:tcW w:w="1271" w:type="dxa"/>
            <w:vAlign w:val="center"/>
          </w:tcPr>
          <w:p w14:paraId="4830176E" w14:textId="77777777" w:rsidR="00B710EE" w:rsidRPr="0038743B" w:rsidRDefault="00B710EE" w:rsidP="00B710EE">
            <w:pPr>
              <w:jc w:val="center"/>
              <w:rPr>
                <w:b/>
                <w:bCs/>
                <w:sz w:val="20"/>
                <w:szCs w:val="20"/>
              </w:rPr>
            </w:pPr>
            <w:r w:rsidRPr="0038743B">
              <w:rPr>
                <w:b/>
                <w:bCs/>
                <w:sz w:val="20"/>
                <w:szCs w:val="20"/>
              </w:rPr>
              <w:t>6</w:t>
            </w:r>
          </w:p>
        </w:tc>
        <w:tc>
          <w:tcPr>
            <w:tcW w:w="7974" w:type="dxa"/>
          </w:tcPr>
          <w:p w14:paraId="77FFC148" w14:textId="3E895663" w:rsidR="00B710EE" w:rsidRPr="00B710EE" w:rsidRDefault="00B710EE" w:rsidP="00B710EE">
            <w:pPr>
              <w:jc w:val="both"/>
              <w:rPr>
                <w:sz w:val="20"/>
                <w:szCs w:val="20"/>
              </w:rPr>
            </w:pPr>
            <w:r w:rsidRPr="00B710EE">
              <w:rPr>
                <w:sz w:val="20"/>
                <w:szCs w:val="20"/>
                <w:lang w:val="ro-RO"/>
              </w:rPr>
              <w:t>Metode de cercetare specifice managementului organizatiilor:  Analiza SWOT; FOCUS GRUPUL; BENCHMARKING; Metoda Analizei de Rețea (Network Analysis)</w:t>
            </w:r>
          </w:p>
        </w:tc>
        <w:tc>
          <w:tcPr>
            <w:tcW w:w="851" w:type="dxa"/>
            <w:vAlign w:val="center"/>
          </w:tcPr>
          <w:p w14:paraId="29A6DDB2" w14:textId="08131CEA" w:rsidR="00B710EE" w:rsidRPr="0038743B" w:rsidRDefault="00B710EE" w:rsidP="00B710EE">
            <w:pPr>
              <w:jc w:val="center"/>
              <w:rPr>
                <w:b/>
                <w:bCs/>
                <w:sz w:val="20"/>
                <w:szCs w:val="20"/>
              </w:rPr>
            </w:pPr>
            <w:r>
              <w:rPr>
                <w:b/>
                <w:bCs/>
                <w:sz w:val="20"/>
                <w:szCs w:val="20"/>
              </w:rPr>
              <w:t>2</w:t>
            </w:r>
          </w:p>
        </w:tc>
      </w:tr>
      <w:tr w:rsidR="00B710EE" w:rsidRPr="0038743B" w14:paraId="2EC2E919" w14:textId="77777777" w:rsidTr="007B0B30">
        <w:trPr>
          <w:jc w:val="center"/>
        </w:trPr>
        <w:tc>
          <w:tcPr>
            <w:tcW w:w="1271" w:type="dxa"/>
            <w:vAlign w:val="center"/>
          </w:tcPr>
          <w:p w14:paraId="1ADD83F5" w14:textId="77777777" w:rsidR="00B710EE" w:rsidRPr="0038743B" w:rsidRDefault="00B710EE" w:rsidP="00B710EE">
            <w:pPr>
              <w:jc w:val="center"/>
              <w:rPr>
                <w:b/>
                <w:bCs/>
                <w:sz w:val="20"/>
                <w:szCs w:val="20"/>
              </w:rPr>
            </w:pPr>
            <w:r w:rsidRPr="0038743B">
              <w:rPr>
                <w:b/>
                <w:bCs/>
                <w:sz w:val="20"/>
                <w:szCs w:val="20"/>
              </w:rPr>
              <w:lastRenderedPageBreak/>
              <w:t>7</w:t>
            </w:r>
          </w:p>
        </w:tc>
        <w:tc>
          <w:tcPr>
            <w:tcW w:w="7974" w:type="dxa"/>
            <w:vAlign w:val="center"/>
          </w:tcPr>
          <w:p w14:paraId="3F1C0A06" w14:textId="35C3D740" w:rsidR="00B710EE" w:rsidRPr="00B710EE" w:rsidRDefault="00B710EE" w:rsidP="00B710EE">
            <w:pPr>
              <w:jc w:val="both"/>
              <w:rPr>
                <w:sz w:val="20"/>
                <w:szCs w:val="20"/>
              </w:rPr>
            </w:pPr>
            <w:r w:rsidRPr="00B710EE">
              <w:rPr>
                <w:sz w:val="20"/>
                <w:szCs w:val="20"/>
                <w:lang w:val="pt-BR"/>
              </w:rPr>
              <w:t xml:space="preserve">Metode şi instrumente de planificare: DIAGRAMA GANTT, METODA PERT, </w:t>
            </w:r>
            <w:r w:rsidRPr="00B710EE">
              <w:rPr>
                <w:sz w:val="20"/>
                <w:szCs w:val="20"/>
              </w:rPr>
              <w:t xml:space="preserve">METODA DRUMULUI CRITIC -CRITICAL PATH METHOD – CPM, </w:t>
            </w:r>
            <w:r w:rsidRPr="00B710EE">
              <w:rPr>
                <w:sz w:val="20"/>
                <w:szCs w:val="20"/>
                <w:lang w:val="ro-RO"/>
              </w:rPr>
              <w:t>METODA CADRULUI LOGIC-LFA</w:t>
            </w:r>
          </w:p>
        </w:tc>
        <w:tc>
          <w:tcPr>
            <w:tcW w:w="851" w:type="dxa"/>
            <w:vAlign w:val="center"/>
          </w:tcPr>
          <w:p w14:paraId="31B95A1D" w14:textId="6048FF65" w:rsidR="00B710EE" w:rsidRPr="0038743B" w:rsidRDefault="00B710EE" w:rsidP="00B710EE">
            <w:pPr>
              <w:jc w:val="center"/>
              <w:rPr>
                <w:b/>
                <w:bCs/>
                <w:sz w:val="20"/>
                <w:szCs w:val="20"/>
              </w:rPr>
            </w:pPr>
            <w:r>
              <w:rPr>
                <w:b/>
                <w:bCs/>
                <w:sz w:val="20"/>
                <w:szCs w:val="20"/>
              </w:rPr>
              <w:t>2</w:t>
            </w:r>
          </w:p>
        </w:tc>
      </w:tr>
      <w:tr w:rsidR="00B710EE" w:rsidRPr="0038743B" w14:paraId="719ABC20" w14:textId="77777777" w:rsidTr="00D03AC1">
        <w:trPr>
          <w:jc w:val="center"/>
        </w:trPr>
        <w:tc>
          <w:tcPr>
            <w:tcW w:w="1271" w:type="dxa"/>
            <w:vAlign w:val="center"/>
          </w:tcPr>
          <w:p w14:paraId="7E118CE1" w14:textId="77777777" w:rsidR="00B710EE" w:rsidRPr="0038743B" w:rsidRDefault="00B710EE" w:rsidP="00B710EE">
            <w:pPr>
              <w:jc w:val="center"/>
              <w:rPr>
                <w:b/>
                <w:bCs/>
                <w:sz w:val="20"/>
                <w:szCs w:val="20"/>
              </w:rPr>
            </w:pPr>
          </w:p>
        </w:tc>
        <w:tc>
          <w:tcPr>
            <w:tcW w:w="7974" w:type="dxa"/>
          </w:tcPr>
          <w:p w14:paraId="02569AB0" w14:textId="77777777" w:rsidR="00B710EE" w:rsidRPr="0038743B" w:rsidRDefault="00B710EE" w:rsidP="00B710EE">
            <w:pPr>
              <w:jc w:val="both"/>
              <w:rPr>
                <w:b/>
                <w:sz w:val="20"/>
                <w:szCs w:val="20"/>
                <w:lang w:val="pt-BR"/>
              </w:rPr>
            </w:pPr>
            <w:r w:rsidRPr="0038743B">
              <w:rPr>
                <w:b/>
                <w:sz w:val="20"/>
                <w:szCs w:val="20"/>
                <w:lang w:val="pt-BR"/>
              </w:rPr>
              <w:t xml:space="preserve">                                                                                                                                             TOTAL</w:t>
            </w:r>
          </w:p>
        </w:tc>
        <w:tc>
          <w:tcPr>
            <w:tcW w:w="851" w:type="dxa"/>
            <w:vAlign w:val="center"/>
          </w:tcPr>
          <w:p w14:paraId="4F790AA8" w14:textId="77777777" w:rsidR="00B710EE" w:rsidRPr="0038743B" w:rsidRDefault="00B710EE" w:rsidP="00B710EE">
            <w:pPr>
              <w:jc w:val="center"/>
              <w:rPr>
                <w:b/>
                <w:bCs/>
                <w:sz w:val="20"/>
                <w:szCs w:val="20"/>
              </w:rPr>
            </w:pPr>
            <w:r w:rsidRPr="0038743B">
              <w:rPr>
                <w:b/>
                <w:bCs/>
                <w:sz w:val="20"/>
                <w:szCs w:val="20"/>
              </w:rPr>
              <w:t>14</w:t>
            </w:r>
          </w:p>
        </w:tc>
      </w:tr>
      <w:tr w:rsidR="00B710EE" w:rsidRPr="0038743B" w14:paraId="57EB6586" w14:textId="77777777" w:rsidTr="00D03AC1">
        <w:trPr>
          <w:jc w:val="center"/>
        </w:trPr>
        <w:tc>
          <w:tcPr>
            <w:tcW w:w="10096" w:type="dxa"/>
            <w:gridSpan w:val="3"/>
            <w:vAlign w:val="center"/>
          </w:tcPr>
          <w:p w14:paraId="58301A73" w14:textId="77777777" w:rsidR="00B710EE" w:rsidRDefault="00B710EE" w:rsidP="00B710EE">
            <w:pPr>
              <w:rPr>
                <w:rFonts w:ascii="Arial" w:hAnsi="Arial" w:cs="Arial"/>
                <w:b/>
                <w:sz w:val="18"/>
                <w:szCs w:val="18"/>
                <w:lang w:val="it-IT"/>
              </w:rPr>
            </w:pPr>
            <w:proofErr w:type="spellStart"/>
            <w:r w:rsidRPr="0038743B">
              <w:rPr>
                <w:sz w:val="20"/>
                <w:szCs w:val="20"/>
              </w:rPr>
              <w:t>Bibliografie</w:t>
            </w:r>
            <w:proofErr w:type="spellEnd"/>
            <w:r w:rsidRPr="0038743B">
              <w:rPr>
                <w:sz w:val="20"/>
                <w:szCs w:val="20"/>
              </w:rPr>
              <w:t>:</w:t>
            </w:r>
            <w:r w:rsidRPr="00166206">
              <w:rPr>
                <w:rFonts w:ascii="Arial" w:hAnsi="Arial" w:cs="Arial"/>
                <w:b/>
                <w:sz w:val="18"/>
                <w:szCs w:val="18"/>
                <w:lang w:val="it-IT"/>
              </w:rPr>
              <w:t xml:space="preserve"> </w:t>
            </w:r>
          </w:p>
          <w:p w14:paraId="1A6C81F8" w14:textId="0E7ADE68" w:rsidR="00EA60F2" w:rsidRPr="00685C14" w:rsidRDefault="00EA60F2" w:rsidP="00EA60F2">
            <w:pPr>
              <w:numPr>
                <w:ilvl w:val="0"/>
                <w:numId w:val="3"/>
              </w:numPr>
              <w:ind w:left="522"/>
              <w:jc w:val="both"/>
              <w:rPr>
                <w:sz w:val="20"/>
                <w:szCs w:val="20"/>
                <w:lang w:val="ro-RO"/>
              </w:rPr>
            </w:pPr>
            <w:r w:rsidRPr="00685C14">
              <w:rPr>
                <w:sz w:val="20"/>
                <w:szCs w:val="20"/>
                <w:lang w:val="ro-RO"/>
              </w:rPr>
              <w:t xml:space="preserve">Rosu, D. (2024). </w:t>
            </w:r>
            <w:proofErr w:type="spellStart"/>
            <w:r w:rsidRPr="00685C14">
              <w:rPr>
                <w:rFonts w:eastAsia="Calibri"/>
                <w:bCs/>
                <w:sz w:val="20"/>
                <w:szCs w:val="20"/>
              </w:rPr>
              <w:t>Cercetare</w:t>
            </w:r>
            <w:proofErr w:type="spellEnd"/>
            <w:r w:rsidRPr="00685C14">
              <w:rPr>
                <w:rFonts w:eastAsia="Calibri"/>
                <w:bCs/>
                <w:sz w:val="20"/>
                <w:szCs w:val="20"/>
              </w:rPr>
              <w:t xml:space="preserve"> </w:t>
            </w:r>
            <w:proofErr w:type="spellStart"/>
            <w:r w:rsidRPr="00685C14">
              <w:rPr>
                <w:rFonts w:eastAsia="Calibri"/>
                <w:bCs/>
                <w:sz w:val="20"/>
                <w:szCs w:val="20"/>
              </w:rPr>
              <w:t>ştiinţifică</w:t>
            </w:r>
            <w:proofErr w:type="spellEnd"/>
            <w:r w:rsidRPr="00685C14">
              <w:rPr>
                <w:rFonts w:eastAsia="Calibri"/>
                <w:bCs/>
                <w:sz w:val="20"/>
                <w:szCs w:val="20"/>
              </w:rPr>
              <w:t xml:space="preserve"> </w:t>
            </w:r>
            <w:proofErr w:type="spellStart"/>
            <w:r w:rsidRPr="00685C14">
              <w:rPr>
                <w:rFonts w:eastAsia="Calibri"/>
                <w:bCs/>
                <w:sz w:val="20"/>
                <w:szCs w:val="20"/>
              </w:rPr>
              <w:t>specifică</w:t>
            </w:r>
            <w:proofErr w:type="spellEnd"/>
            <w:r w:rsidRPr="00685C14">
              <w:rPr>
                <w:rFonts w:eastAsia="Calibri"/>
                <w:bCs/>
                <w:sz w:val="20"/>
                <w:szCs w:val="20"/>
              </w:rPr>
              <w:t xml:space="preserve"> </w:t>
            </w:r>
            <w:proofErr w:type="spellStart"/>
            <w:r w:rsidRPr="00685C14">
              <w:rPr>
                <w:rFonts w:eastAsia="Calibri"/>
                <w:bCs/>
                <w:sz w:val="20"/>
                <w:szCs w:val="20"/>
              </w:rPr>
              <w:t>organizării</w:t>
            </w:r>
            <w:proofErr w:type="spellEnd"/>
            <w:r w:rsidRPr="00685C14">
              <w:rPr>
                <w:rFonts w:eastAsia="Calibri"/>
                <w:bCs/>
                <w:sz w:val="20"/>
                <w:szCs w:val="20"/>
              </w:rPr>
              <w:t xml:space="preserve"> </w:t>
            </w:r>
            <w:proofErr w:type="spellStart"/>
            <w:r w:rsidRPr="00685C14">
              <w:rPr>
                <w:rFonts w:eastAsia="Calibri"/>
                <w:bCs/>
                <w:sz w:val="20"/>
                <w:szCs w:val="20"/>
              </w:rPr>
              <w:t>şi</w:t>
            </w:r>
            <w:proofErr w:type="spellEnd"/>
            <w:r w:rsidRPr="00685C14">
              <w:rPr>
                <w:rFonts w:eastAsia="Calibri"/>
                <w:bCs/>
                <w:sz w:val="20"/>
                <w:szCs w:val="20"/>
              </w:rPr>
              <w:t xml:space="preserve"> </w:t>
            </w:r>
            <w:proofErr w:type="spellStart"/>
            <w:r w:rsidRPr="00685C14">
              <w:rPr>
                <w:rFonts w:eastAsia="Calibri"/>
                <w:bCs/>
                <w:sz w:val="20"/>
                <w:szCs w:val="20"/>
              </w:rPr>
              <w:t>conducerii</w:t>
            </w:r>
            <w:proofErr w:type="spellEnd"/>
            <w:r w:rsidRPr="00685C14">
              <w:rPr>
                <w:rFonts w:eastAsia="Calibri"/>
                <w:bCs/>
                <w:sz w:val="20"/>
                <w:szCs w:val="20"/>
              </w:rPr>
              <w:t xml:space="preserve"> </w:t>
            </w:r>
            <w:proofErr w:type="spellStart"/>
            <w:r w:rsidRPr="00685C14">
              <w:rPr>
                <w:rFonts w:eastAsia="Calibri"/>
                <w:bCs/>
                <w:sz w:val="20"/>
                <w:szCs w:val="20"/>
              </w:rPr>
              <w:t>în</w:t>
            </w:r>
            <w:proofErr w:type="spellEnd"/>
            <w:r w:rsidRPr="00685C14">
              <w:rPr>
                <w:rFonts w:eastAsia="Calibri"/>
                <w:bCs/>
                <w:sz w:val="20"/>
                <w:szCs w:val="20"/>
              </w:rPr>
              <w:t xml:space="preserve"> sport</w:t>
            </w:r>
            <w:r w:rsidRPr="00685C14">
              <w:rPr>
                <w:bCs/>
                <w:i/>
                <w:sz w:val="20"/>
                <w:szCs w:val="20"/>
                <w:lang w:val="de-DE"/>
              </w:rPr>
              <w:t xml:space="preserve">. </w:t>
            </w:r>
            <w:r w:rsidRPr="00685C14">
              <w:rPr>
                <w:sz w:val="20"/>
                <w:szCs w:val="20"/>
                <w:lang w:val="ro-RO"/>
              </w:rPr>
              <w:t>Note de curs, Universitatea POLITEHNICA Bucuresti.</w:t>
            </w:r>
          </w:p>
          <w:p w14:paraId="1B273B0A" w14:textId="6620FBE6" w:rsidR="00EA60F2" w:rsidRPr="00EA60F2" w:rsidRDefault="00EA60F2" w:rsidP="00EA60F2">
            <w:pPr>
              <w:numPr>
                <w:ilvl w:val="0"/>
                <w:numId w:val="3"/>
              </w:numPr>
              <w:ind w:left="522"/>
              <w:jc w:val="both"/>
              <w:rPr>
                <w:sz w:val="20"/>
                <w:szCs w:val="20"/>
                <w:lang w:val="ro-RO"/>
              </w:rPr>
            </w:pPr>
            <w:r w:rsidRPr="00EA60F2">
              <w:rPr>
                <w:sz w:val="20"/>
                <w:szCs w:val="20"/>
                <w:lang w:val="ro-RO"/>
              </w:rPr>
              <w:t>Bîrcă, A. (2022). Investments in Human Resource Development-A Growing Concern for Organizations. Revista de Management Comparat Internațional, 23(1), 21-36.</w:t>
            </w:r>
          </w:p>
          <w:p w14:paraId="4B10B538"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Chelladurai, P., &amp; Kim, A. C. H. (2022). Human resource management in sport and recreation. Human Kinetics.</w:t>
            </w:r>
          </w:p>
          <w:p w14:paraId="5B04F3DE"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Cireş, V. (2020). Formarea profesională continuă a specialiștilor din domeniul cultură fizică și sport: necesități și oportunități. In Sport. Olimpism. Sănătate (pp. 117-122).</w:t>
            </w:r>
          </w:p>
          <w:p w14:paraId="680C7346"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CROITORU ORCID, I. M., Spiridon, C. A., &amp; Bratiloveanu, F. I. (2023). PROSPECTS REGARDING THE DEVELOPMENT OF HUMAN RESOURCE MANAGEMENT AT EUROPEAN LEVEL. BIBLIOMETRIC ANALYSIS OF THE LAST 6 YEARS. Annales Universitatis Apulensis-Series Oeconomica, 25 (1).</w:t>
            </w:r>
          </w:p>
          <w:p w14:paraId="40AF2649"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Gheorghe, C. D., &amp; Muntean, R. I. (2024). Exploring Scientific Management in County Departments of Sports and Youth (CDSY) in Romania: Insights, Challenges, and Pathways Forward. Revista Romaneasca pentru Educatie Multidimensionala, 16(2), 300-324.</w:t>
            </w:r>
          </w:p>
          <w:p w14:paraId="1A5CA0E7"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Guţu, E. (2021). Procesul managerial în organizațiile sportive. In Dezvoltarea Armatei Naţionale în contextul aprofundării reformelor democratice (pp. 194-199).</w:t>
            </w:r>
          </w:p>
          <w:p w14:paraId="6E958459"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Hoye R, G Cuskelly, C Auld, P Kappelides and K Misener (2020) Sport volunteering. Routledge, New York.</w:t>
            </w:r>
          </w:p>
          <w:p w14:paraId="790340A4"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Hoye R, ACT Smith, M Nicholson and B Stewart (2015) Sport management: principles and applications. Routledge, New York.</w:t>
            </w:r>
          </w:p>
          <w:p w14:paraId="0CD3CC97"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Iancu, D., Panagoret, I., Iancu, F., &amp; Grigore, L. (2019). The approach of sports organizations from the perspective of managerial functions. LUMEN Proceedings, 8, 270-281.</w:t>
            </w:r>
          </w:p>
          <w:p w14:paraId="345C7DD2"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Jones GJ, MB Edwards, JN Bocarro, KS Bunds and JW Smith (2017) An integrative review of sport-based youth development literature. Sport in Society 20(1), 161–179.</w:t>
            </w:r>
          </w:p>
          <w:p w14:paraId="5B53A745"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Jones GJ, MB Edwards, JN Bocarro, PG Svensson and K Misener (2020) A community capacity building approach to sport-based youth development. Sport Management Review 23(4), 563–575.</w:t>
            </w:r>
          </w:p>
          <w:p w14:paraId="3344F4EF"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Philip, B., Seal, E. L., &amp; Philip, S. (2023). Human resource development for community development: lessons from a sport‐for‐development program in rural India. Asia Pacific Journal of Human Resources, 61(2), 442-461.</w:t>
            </w:r>
          </w:p>
          <w:p w14:paraId="777539C1"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Reaboi, N., Federiuc, V., &amp; Stoțchi, L. (2020). Eficientizarea activităţii manageriale în instituțiile cu profil sportiv. In Sport. Olimpism. Sănătate (pp. 389-395).</w:t>
            </w:r>
          </w:p>
          <w:p w14:paraId="6735A582"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Roşu, D., Cojanu, F., Ştefănică, V., &amp; Enache, S. (2022). Experimental management of work collectives through social and socialization activities. Journal of Physical Education and Sport, 22(7), 1742-1747.</w:t>
            </w:r>
          </w:p>
          <w:p w14:paraId="06E20C39"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Sisco S, M Valesano and JC Collins (2019) Social movement learning and human resource development: an agenda for a radical future. Advances in Developing Human Resources 21(2), 175–192.</w:t>
            </w:r>
          </w:p>
          <w:p w14:paraId="28FB9F6E"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Stefanica, V., Joksimović, M., Ceylan, H. İ., &amp; Raul Ioan, M. (2024). Navigating the path to management: insights into sport manager selection and diversity strategies in Romania. Cogent Social Sciences, 10(1), 2436550.</w:t>
            </w:r>
          </w:p>
          <w:p w14:paraId="582005B1" w14:textId="77777777" w:rsidR="00EA60F2" w:rsidRPr="00EA60F2" w:rsidRDefault="00EA60F2" w:rsidP="00EA60F2">
            <w:pPr>
              <w:numPr>
                <w:ilvl w:val="0"/>
                <w:numId w:val="3"/>
              </w:numPr>
              <w:ind w:left="522"/>
              <w:jc w:val="both"/>
              <w:rPr>
                <w:sz w:val="20"/>
                <w:szCs w:val="20"/>
                <w:lang w:val="ro-RO"/>
              </w:rPr>
            </w:pPr>
            <w:r w:rsidRPr="00EA60F2">
              <w:rPr>
                <w:sz w:val="20"/>
                <w:szCs w:val="20"/>
                <w:lang w:val="ro-RO"/>
              </w:rPr>
              <w:t>Ștefănică, V., Ursu, V. E., Groza, G. G., Muntean, R. I., Dragoș, G. C., &amp; Roșu, D. (2024). Exploring Entrepreneurial Attitudes among Sports Domain Students: A Comparative Analysis of Transition Perspectives and Challenges.</w:t>
            </w:r>
          </w:p>
          <w:p w14:paraId="048AB26B" w14:textId="50F78DF6" w:rsidR="00B710EE" w:rsidRPr="00EA60F2" w:rsidRDefault="00EA60F2" w:rsidP="00EA60F2">
            <w:pPr>
              <w:numPr>
                <w:ilvl w:val="0"/>
                <w:numId w:val="3"/>
              </w:numPr>
              <w:ind w:left="522"/>
              <w:jc w:val="both"/>
              <w:rPr>
                <w:rFonts w:ascii="Arial" w:hAnsi="Arial" w:cs="Arial"/>
                <w:sz w:val="18"/>
                <w:szCs w:val="18"/>
                <w:lang w:val="ro-RO"/>
              </w:rPr>
            </w:pPr>
            <w:r w:rsidRPr="00EA60F2">
              <w:rPr>
                <w:sz w:val="20"/>
                <w:szCs w:val="20"/>
                <w:lang w:val="ro-RO"/>
              </w:rPr>
              <w:t>ȘTEFĂNICĂ, V. (2022). Comparative study carried out between the private and state management style of the Romanian sports sector. Ovidius University Annals, Series Physical Education &amp; Sport/Science, Movement &amp; Health</w:t>
            </w:r>
            <w:r w:rsidR="00685C14">
              <w:rPr>
                <w:sz w:val="20"/>
                <w:szCs w:val="20"/>
                <w:lang w:val="ro-RO"/>
              </w:rPr>
              <w:t>.</w:t>
            </w:r>
          </w:p>
        </w:tc>
      </w:tr>
    </w:tbl>
    <w:p w14:paraId="17452AFE" w14:textId="538EFEB4" w:rsidR="00B710EE" w:rsidRDefault="00B710EE" w:rsidP="00B710EE">
      <w:pPr>
        <w:rPr>
          <w:rFonts w:ascii="Arial" w:hAnsi="Arial" w:cs="Arial"/>
          <w:b/>
          <w:bCs/>
          <w:sz w:val="18"/>
          <w:szCs w:val="18"/>
          <w:lang w:val="ro-RO"/>
        </w:rPr>
      </w:pPr>
    </w:p>
    <w:p w14:paraId="3BB0E54A" w14:textId="3DE6730B" w:rsidR="00B710EE" w:rsidRDefault="00B710EE" w:rsidP="00B710EE">
      <w:pPr>
        <w:rPr>
          <w:rFonts w:ascii="Arial" w:hAnsi="Arial" w:cs="Arial"/>
          <w:b/>
          <w:bCs/>
          <w:sz w:val="18"/>
          <w:szCs w:val="18"/>
          <w:lang w:val="ro-RO"/>
        </w:rPr>
      </w:pP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EA60F2" w:rsidRPr="00491194" w14:paraId="282C3CAA" w14:textId="77777777" w:rsidTr="00EA60F2">
        <w:trPr>
          <w:trHeight w:val="310"/>
          <w:jc w:val="center"/>
        </w:trPr>
        <w:tc>
          <w:tcPr>
            <w:tcW w:w="10205" w:type="dxa"/>
            <w:gridSpan w:val="3"/>
            <w:vAlign w:val="center"/>
          </w:tcPr>
          <w:p w14:paraId="3EC86089" w14:textId="77777777" w:rsidR="00EA60F2" w:rsidRPr="00491194" w:rsidRDefault="00EA60F2" w:rsidP="00491194">
            <w:pPr>
              <w:rPr>
                <w:b/>
                <w:bCs/>
                <w:sz w:val="20"/>
                <w:szCs w:val="20"/>
              </w:rPr>
            </w:pPr>
            <w:r w:rsidRPr="00491194">
              <w:rPr>
                <w:b/>
                <w:bCs/>
                <w:sz w:val="20"/>
                <w:szCs w:val="20"/>
              </w:rPr>
              <w:t>LABORATOR/ SEMINAR/PROIECT</w:t>
            </w:r>
          </w:p>
        </w:tc>
      </w:tr>
      <w:tr w:rsidR="00EA60F2" w:rsidRPr="00491194" w14:paraId="26E41CB5" w14:textId="77777777" w:rsidTr="00EA60F2">
        <w:trPr>
          <w:trHeight w:val="310"/>
          <w:jc w:val="center"/>
        </w:trPr>
        <w:tc>
          <w:tcPr>
            <w:tcW w:w="850" w:type="dxa"/>
            <w:vAlign w:val="center"/>
          </w:tcPr>
          <w:p w14:paraId="442017E1" w14:textId="77777777" w:rsidR="00EA60F2" w:rsidRPr="00491194" w:rsidRDefault="00EA60F2" w:rsidP="00491194">
            <w:pPr>
              <w:jc w:val="center"/>
              <w:rPr>
                <w:b/>
                <w:bCs/>
                <w:sz w:val="20"/>
                <w:szCs w:val="20"/>
              </w:rPr>
            </w:pPr>
            <w:proofErr w:type="spellStart"/>
            <w:r w:rsidRPr="00491194">
              <w:rPr>
                <w:b/>
                <w:bCs/>
                <w:sz w:val="20"/>
                <w:szCs w:val="20"/>
              </w:rPr>
              <w:t>Nr</w:t>
            </w:r>
            <w:proofErr w:type="spellEnd"/>
            <w:r w:rsidRPr="00491194">
              <w:rPr>
                <w:b/>
                <w:bCs/>
                <w:sz w:val="20"/>
                <w:szCs w:val="20"/>
              </w:rPr>
              <w:t xml:space="preserve">. </w:t>
            </w:r>
            <w:proofErr w:type="spellStart"/>
            <w:r w:rsidRPr="00491194">
              <w:rPr>
                <w:b/>
                <w:bCs/>
                <w:sz w:val="20"/>
                <w:szCs w:val="20"/>
              </w:rPr>
              <w:t>crt</w:t>
            </w:r>
            <w:proofErr w:type="spellEnd"/>
            <w:r w:rsidRPr="00491194">
              <w:rPr>
                <w:b/>
                <w:bCs/>
                <w:sz w:val="20"/>
                <w:szCs w:val="20"/>
              </w:rPr>
              <w:t xml:space="preserve">. </w:t>
            </w:r>
          </w:p>
        </w:tc>
        <w:tc>
          <w:tcPr>
            <w:tcW w:w="8518" w:type="dxa"/>
            <w:vAlign w:val="center"/>
          </w:tcPr>
          <w:p w14:paraId="1E40EF94" w14:textId="77777777" w:rsidR="00EA60F2" w:rsidRPr="00491194" w:rsidRDefault="00EA60F2" w:rsidP="00491194">
            <w:pPr>
              <w:jc w:val="center"/>
              <w:rPr>
                <w:b/>
                <w:bCs/>
                <w:sz w:val="20"/>
                <w:szCs w:val="20"/>
              </w:rPr>
            </w:pPr>
            <w:proofErr w:type="spellStart"/>
            <w:r w:rsidRPr="00491194">
              <w:rPr>
                <w:b/>
                <w:bCs/>
                <w:sz w:val="20"/>
                <w:szCs w:val="20"/>
              </w:rPr>
              <w:t>Conținutul</w:t>
            </w:r>
            <w:proofErr w:type="spellEnd"/>
          </w:p>
        </w:tc>
        <w:tc>
          <w:tcPr>
            <w:tcW w:w="837" w:type="dxa"/>
            <w:vAlign w:val="center"/>
          </w:tcPr>
          <w:p w14:paraId="3C33B644" w14:textId="77777777" w:rsidR="00EA60F2" w:rsidRPr="00491194" w:rsidRDefault="00EA60F2" w:rsidP="00491194">
            <w:pPr>
              <w:jc w:val="center"/>
              <w:rPr>
                <w:b/>
                <w:bCs/>
                <w:sz w:val="20"/>
                <w:szCs w:val="20"/>
              </w:rPr>
            </w:pPr>
            <w:proofErr w:type="spellStart"/>
            <w:r w:rsidRPr="00491194">
              <w:rPr>
                <w:b/>
                <w:bCs/>
                <w:sz w:val="20"/>
                <w:szCs w:val="20"/>
              </w:rPr>
              <w:t>Nr</w:t>
            </w:r>
            <w:proofErr w:type="spellEnd"/>
            <w:r w:rsidRPr="00491194">
              <w:rPr>
                <w:b/>
                <w:bCs/>
                <w:sz w:val="20"/>
                <w:szCs w:val="20"/>
              </w:rPr>
              <w:t>. ore</w:t>
            </w:r>
          </w:p>
        </w:tc>
      </w:tr>
      <w:tr w:rsidR="00EA60F2" w:rsidRPr="00491194" w14:paraId="748468E0" w14:textId="77777777" w:rsidTr="007347D5">
        <w:trPr>
          <w:trHeight w:val="310"/>
          <w:jc w:val="center"/>
        </w:trPr>
        <w:tc>
          <w:tcPr>
            <w:tcW w:w="850" w:type="dxa"/>
          </w:tcPr>
          <w:p w14:paraId="182E029B" w14:textId="77777777" w:rsidR="00EA60F2" w:rsidRPr="00491194" w:rsidRDefault="00EA60F2" w:rsidP="00491194">
            <w:pPr>
              <w:jc w:val="center"/>
              <w:rPr>
                <w:sz w:val="20"/>
                <w:szCs w:val="20"/>
              </w:rPr>
            </w:pPr>
            <w:r w:rsidRPr="00491194">
              <w:rPr>
                <w:sz w:val="20"/>
                <w:szCs w:val="20"/>
              </w:rPr>
              <w:t>1.</w:t>
            </w:r>
          </w:p>
        </w:tc>
        <w:tc>
          <w:tcPr>
            <w:tcW w:w="8518" w:type="dxa"/>
            <w:vAlign w:val="center"/>
          </w:tcPr>
          <w:p w14:paraId="3826A649" w14:textId="7628C342" w:rsidR="00EA60F2" w:rsidRPr="00491194" w:rsidRDefault="00EA60F2" w:rsidP="00491194">
            <w:pPr>
              <w:jc w:val="both"/>
              <w:rPr>
                <w:sz w:val="20"/>
                <w:szCs w:val="20"/>
              </w:rPr>
            </w:pPr>
            <w:r w:rsidRPr="00491194">
              <w:rPr>
                <w:color w:val="000000"/>
                <w:spacing w:val="-4"/>
                <w:sz w:val="20"/>
                <w:szCs w:val="20"/>
                <w:lang w:val="fr-FR"/>
              </w:rPr>
              <w:t xml:space="preserve">Exemple de </w:t>
            </w:r>
            <w:proofErr w:type="spellStart"/>
            <w:r w:rsidRPr="00491194">
              <w:rPr>
                <w:color w:val="000000"/>
                <w:spacing w:val="-4"/>
                <w:sz w:val="20"/>
                <w:szCs w:val="20"/>
                <w:lang w:val="fr-FR"/>
              </w:rPr>
              <w:t>metode</w:t>
            </w:r>
            <w:proofErr w:type="spellEnd"/>
            <w:r w:rsidRPr="00491194">
              <w:rPr>
                <w:color w:val="000000"/>
                <w:spacing w:val="-4"/>
                <w:sz w:val="20"/>
                <w:szCs w:val="20"/>
                <w:lang w:val="fr-FR"/>
              </w:rPr>
              <w:t xml:space="preserve"> de </w:t>
            </w:r>
            <w:proofErr w:type="spellStart"/>
            <w:r w:rsidRPr="00491194">
              <w:rPr>
                <w:color w:val="000000"/>
                <w:spacing w:val="-4"/>
                <w:sz w:val="20"/>
                <w:szCs w:val="20"/>
                <w:lang w:val="fr-FR"/>
              </w:rPr>
              <w:t>cercetare</w:t>
            </w:r>
            <w:proofErr w:type="spellEnd"/>
            <w:r w:rsidRPr="00491194">
              <w:rPr>
                <w:color w:val="000000"/>
                <w:spacing w:val="-4"/>
                <w:sz w:val="20"/>
                <w:szCs w:val="20"/>
                <w:lang w:val="fr-FR"/>
              </w:rPr>
              <w:t xml:space="preserve"> </w:t>
            </w:r>
            <w:proofErr w:type="spellStart"/>
            <w:r w:rsidRPr="00491194">
              <w:rPr>
                <w:color w:val="000000"/>
                <w:spacing w:val="-4"/>
                <w:sz w:val="20"/>
                <w:szCs w:val="20"/>
                <w:lang w:val="fr-FR"/>
              </w:rPr>
              <w:t>cu</w:t>
            </w:r>
            <w:proofErr w:type="spellEnd"/>
            <w:r w:rsidRPr="00491194">
              <w:rPr>
                <w:color w:val="000000"/>
                <w:spacing w:val="-4"/>
                <w:sz w:val="20"/>
                <w:szCs w:val="20"/>
                <w:lang w:val="fr-FR"/>
              </w:rPr>
              <w:t xml:space="preserve"> </w:t>
            </w:r>
            <w:proofErr w:type="spellStart"/>
            <w:r w:rsidRPr="00491194">
              <w:rPr>
                <w:color w:val="000000"/>
                <w:spacing w:val="-4"/>
                <w:sz w:val="20"/>
                <w:szCs w:val="20"/>
                <w:lang w:val="fr-FR"/>
              </w:rPr>
              <w:t>aplicabilitate</w:t>
            </w:r>
            <w:proofErr w:type="spellEnd"/>
            <w:r w:rsidRPr="00491194">
              <w:rPr>
                <w:color w:val="000000"/>
                <w:spacing w:val="-4"/>
                <w:sz w:val="20"/>
                <w:szCs w:val="20"/>
                <w:lang w:val="fr-FR"/>
              </w:rPr>
              <w:t xml:space="preserve"> in sport</w:t>
            </w:r>
          </w:p>
        </w:tc>
        <w:tc>
          <w:tcPr>
            <w:tcW w:w="837" w:type="dxa"/>
            <w:vAlign w:val="center"/>
          </w:tcPr>
          <w:p w14:paraId="3DC61E47" w14:textId="6FE26BB3" w:rsidR="00EA60F2" w:rsidRPr="00491194" w:rsidRDefault="00EA60F2" w:rsidP="00491194">
            <w:pPr>
              <w:jc w:val="center"/>
              <w:rPr>
                <w:sz w:val="20"/>
                <w:szCs w:val="20"/>
              </w:rPr>
            </w:pPr>
            <w:r w:rsidRPr="00491194">
              <w:rPr>
                <w:sz w:val="20"/>
                <w:szCs w:val="20"/>
                <w:lang w:val="ro-RO"/>
              </w:rPr>
              <w:t>2</w:t>
            </w:r>
          </w:p>
        </w:tc>
      </w:tr>
      <w:tr w:rsidR="00EA60F2" w:rsidRPr="00491194" w14:paraId="49BAB7C9" w14:textId="77777777" w:rsidTr="007347D5">
        <w:trPr>
          <w:trHeight w:val="310"/>
          <w:jc w:val="center"/>
        </w:trPr>
        <w:tc>
          <w:tcPr>
            <w:tcW w:w="850" w:type="dxa"/>
          </w:tcPr>
          <w:p w14:paraId="16B84679" w14:textId="77777777" w:rsidR="00EA60F2" w:rsidRPr="00491194" w:rsidRDefault="00EA60F2" w:rsidP="00491194">
            <w:pPr>
              <w:jc w:val="center"/>
              <w:rPr>
                <w:sz w:val="20"/>
                <w:szCs w:val="20"/>
              </w:rPr>
            </w:pPr>
            <w:r w:rsidRPr="00491194">
              <w:rPr>
                <w:sz w:val="20"/>
                <w:szCs w:val="20"/>
              </w:rPr>
              <w:t>2.</w:t>
            </w:r>
          </w:p>
        </w:tc>
        <w:tc>
          <w:tcPr>
            <w:tcW w:w="8518" w:type="dxa"/>
            <w:vAlign w:val="center"/>
          </w:tcPr>
          <w:p w14:paraId="3674556B" w14:textId="14D7B5A3" w:rsidR="00EA60F2" w:rsidRPr="00491194" w:rsidRDefault="00EA60F2" w:rsidP="00491194">
            <w:pPr>
              <w:jc w:val="both"/>
              <w:rPr>
                <w:rFonts w:eastAsia="Calibri"/>
                <w:sz w:val="20"/>
                <w:szCs w:val="20"/>
              </w:rPr>
            </w:pPr>
            <w:proofErr w:type="spellStart"/>
            <w:r w:rsidRPr="00491194">
              <w:rPr>
                <w:color w:val="000000"/>
                <w:spacing w:val="3"/>
                <w:sz w:val="20"/>
                <w:szCs w:val="20"/>
              </w:rPr>
              <w:t>Citarea</w:t>
            </w:r>
            <w:proofErr w:type="spellEnd"/>
            <w:r w:rsidRPr="00491194">
              <w:rPr>
                <w:color w:val="000000"/>
                <w:spacing w:val="3"/>
                <w:sz w:val="20"/>
                <w:szCs w:val="20"/>
              </w:rPr>
              <w:t xml:space="preserve"> in </w:t>
            </w:r>
            <w:proofErr w:type="spellStart"/>
            <w:r w:rsidRPr="00491194">
              <w:rPr>
                <w:color w:val="000000"/>
                <w:spacing w:val="3"/>
                <w:sz w:val="20"/>
                <w:szCs w:val="20"/>
              </w:rPr>
              <w:t>stilul</w:t>
            </w:r>
            <w:proofErr w:type="spellEnd"/>
            <w:r w:rsidRPr="00491194">
              <w:rPr>
                <w:color w:val="000000"/>
                <w:spacing w:val="3"/>
                <w:sz w:val="20"/>
                <w:szCs w:val="20"/>
              </w:rPr>
              <w:t xml:space="preserve"> APA</w:t>
            </w:r>
          </w:p>
        </w:tc>
        <w:tc>
          <w:tcPr>
            <w:tcW w:w="837" w:type="dxa"/>
            <w:vAlign w:val="center"/>
          </w:tcPr>
          <w:p w14:paraId="27FDABF6" w14:textId="5C4AB274" w:rsidR="00EA60F2" w:rsidRPr="00491194" w:rsidRDefault="00EA60F2" w:rsidP="00491194">
            <w:pPr>
              <w:jc w:val="center"/>
              <w:rPr>
                <w:sz w:val="20"/>
                <w:szCs w:val="20"/>
              </w:rPr>
            </w:pPr>
            <w:r w:rsidRPr="00491194">
              <w:rPr>
                <w:sz w:val="20"/>
                <w:szCs w:val="20"/>
                <w:lang w:val="ro-RO"/>
              </w:rPr>
              <w:t>2</w:t>
            </w:r>
          </w:p>
        </w:tc>
      </w:tr>
      <w:tr w:rsidR="00EA60F2" w:rsidRPr="00491194" w14:paraId="5416F327" w14:textId="77777777" w:rsidTr="007347D5">
        <w:trPr>
          <w:trHeight w:val="310"/>
          <w:jc w:val="center"/>
        </w:trPr>
        <w:tc>
          <w:tcPr>
            <w:tcW w:w="850" w:type="dxa"/>
          </w:tcPr>
          <w:p w14:paraId="1B29756F" w14:textId="77777777" w:rsidR="00EA60F2" w:rsidRPr="00491194" w:rsidRDefault="00EA60F2" w:rsidP="00491194">
            <w:pPr>
              <w:jc w:val="center"/>
              <w:rPr>
                <w:sz w:val="20"/>
                <w:szCs w:val="20"/>
              </w:rPr>
            </w:pPr>
            <w:r w:rsidRPr="00491194">
              <w:rPr>
                <w:sz w:val="20"/>
                <w:szCs w:val="20"/>
              </w:rPr>
              <w:t>3.</w:t>
            </w:r>
          </w:p>
        </w:tc>
        <w:tc>
          <w:tcPr>
            <w:tcW w:w="8518" w:type="dxa"/>
            <w:vAlign w:val="center"/>
          </w:tcPr>
          <w:p w14:paraId="208AEDE1" w14:textId="325FEF07" w:rsidR="00EA60F2" w:rsidRPr="00491194" w:rsidRDefault="00EA60F2" w:rsidP="00491194">
            <w:pPr>
              <w:rPr>
                <w:sz w:val="20"/>
                <w:szCs w:val="20"/>
              </w:rPr>
            </w:pPr>
            <w:proofErr w:type="spellStart"/>
            <w:r w:rsidRPr="00491194">
              <w:rPr>
                <w:color w:val="000000"/>
                <w:spacing w:val="3"/>
                <w:sz w:val="20"/>
                <w:szCs w:val="20"/>
              </w:rPr>
              <w:t>Aplicatii</w:t>
            </w:r>
            <w:proofErr w:type="spellEnd"/>
            <w:r w:rsidRPr="00491194">
              <w:rPr>
                <w:color w:val="000000"/>
                <w:spacing w:val="3"/>
                <w:sz w:val="20"/>
                <w:szCs w:val="20"/>
              </w:rPr>
              <w:t xml:space="preserve"> cu </w:t>
            </w:r>
            <w:proofErr w:type="spellStart"/>
            <w:r w:rsidRPr="00491194">
              <w:rPr>
                <w:color w:val="000000"/>
                <w:spacing w:val="3"/>
                <w:sz w:val="20"/>
                <w:szCs w:val="20"/>
              </w:rPr>
              <w:t>chestionare</w:t>
            </w:r>
            <w:proofErr w:type="spellEnd"/>
            <w:r w:rsidRPr="00491194">
              <w:rPr>
                <w:color w:val="000000"/>
                <w:spacing w:val="3"/>
                <w:sz w:val="20"/>
                <w:szCs w:val="20"/>
              </w:rPr>
              <w:t xml:space="preserve">/ </w:t>
            </w:r>
            <w:proofErr w:type="spellStart"/>
            <w:r w:rsidRPr="00491194">
              <w:rPr>
                <w:color w:val="000000"/>
                <w:spacing w:val="3"/>
                <w:sz w:val="20"/>
                <w:szCs w:val="20"/>
              </w:rPr>
              <w:t>si</w:t>
            </w:r>
            <w:proofErr w:type="spellEnd"/>
            <w:r w:rsidRPr="00491194">
              <w:rPr>
                <w:color w:val="000000"/>
                <w:spacing w:val="3"/>
                <w:sz w:val="20"/>
                <w:szCs w:val="20"/>
              </w:rPr>
              <w:t xml:space="preserve"> </w:t>
            </w:r>
            <w:proofErr w:type="spellStart"/>
            <w:r w:rsidRPr="00491194">
              <w:rPr>
                <w:color w:val="000000"/>
                <w:spacing w:val="3"/>
                <w:sz w:val="20"/>
                <w:szCs w:val="20"/>
              </w:rPr>
              <w:t>interpretarea</w:t>
            </w:r>
            <w:proofErr w:type="spellEnd"/>
            <w:r w:rsidRPr="00491194">
              <w:rPr>
                <w:color w:val="000000"/>
                <w:spacing w:val="3"/>
                <w:sz w:val="20"/>
                <w:szCs w:val="20"/>
              </w:rPr>
              <w:t xml:space="preserve"> </w:t>
            </w:r>
          </w:p>
        </w:tc>
        <w:tc>
          <w:tcPr>
            <w:tcW w:w="837" w:type="dxa"/>
            <w:vAlign w:val="center"/>
          </w:tcPr>
          <w:p w14:paraId="0CD4A051" w14:textId="38ACF2DE" w:rsidR="00EA60F2" w:rsidRPr="00491194" w:rsidRDefault="00EA60F2" w:rsidP="00491194">
            <w:pPr>
              <w:jc w:val="center"/>
              <w:rPr>
                <w:sz w:val="20"/>
                <w:szCs w:val="20"/>
              </w:rPr>
            </w:pPr>
            <w:r w:rsidRPr="00491194">
              <w:rPr>
                <w:sz w:val="20"/>
                <w:szCs w:val="20"/>
                <w:lang w:val="ro-RO"/>
              </w:rPr>
              <w:t>1</w:t>
            </w:r>
          </w:p>
        </w:tc>
      </w:tr>
      <w:tr w:rsidR="00EA60F2" w:rsidRPr="00491194" w14:paraId="3160C1FD" w14:textId="77777777" w:rsidTr="00EA60F2">
        <w:trPr>
          <w:trHeight w:val="259"/>
          <w:jc w:val="center"/>
        </w:trPr>
        <w:tc>
          <w:tcPr>
            <w:tcW w:w="850" w:type="dxa"/>
          </w:tcPr>
          <w:p w14:paraId="0F7B140F" w14:textId="77777777" w:rsidR="00EA60F2" w:rsidRPr="00491194" w:rsidRDefault="00EA60F2" w:rsidP="00491194">
            <w:pPr>
              <w:jc w:val="center"/>
              <w:rPr>
                <w:sz w:val="20"/>
                <w:szCs w:val="20"/>
              </w:rPr>
            </w:pPr>
            <w:r w:rsidRPr="00491194">
              <w:rPr>
                <w:sz w:val="20"/>
                <w:szCs w:val="20"/>
              </w:rPr>
              <w:t>4.</w:t>
            </w:r>
          </w:p>
        </w:tc>
        <w:tc>
          <w:tcPr>
            <w:tcW w:w="8518" w:type="dxa"/>
            <w:vAlign w:val="center"/>
          </w:tcPr>
          <w:p w14:paraId="7FBD44B5" w14:textId="2561BDF4" w:rsidR="00EA60F2" w:rsidRPr="00491194" w:rsidRDefault="00EA60F2" w:rsidP="00491194">
            <w:pPr>
              <w:rPr>
                <w:sz w:val="20"/>
                <w:szCs w:val="20"/>
                <w:lang w:val="fr-FR"/>
              </w:rPr>
            </w:pPr>
            <w:proofErr w:type="spellStart"/>
            <w:r w:rsidRPr="00491194">
              <w:rPr>
                <w:color w:val="000000"/>
                <w:spacing w:val="3"/>
                <w:sz w:val="20"/>
                <w:szCs w:val="20"/>
              </w:rPr>
              <w:t>Aplicatii</w:t>
            </w:r>
            <w:proofErr w:type="spellEnd"/>
            <w:r w:rsidRPr="00491194">
              <w:rPr>
                <w:color w:val="000000"/>
                <w:spacing w:val="3"/>
                <w:sz w:val="20"/>
                <w:szCs w:val="20"/>
              </w:rPr>
              <w:t xml:space="preserve"> in Excel </w:t>
            </w:r>
          </w:p>
        </w:tc>
        <w:tc>
          <w:tcPr>
            <w:tcW w:w="837" w:type="dxa"/>
            <w:vAlign w:val="center"/>
          </w:tcPr>
          <w:p w14:paraId="1B01DBFA" w14:textId="5DEE099C" w:rsidR="00EA60F2" w:rsidRPr="00491194" w:rsidRDefault="00EA60F2" w:rsidP="00491194">
            <w:pPr>
              <w:jc w:val="center"/>
              <w:rPr>
                <w:sz w:val="20"/>
                <w:szCs w:val="20"/>
              </w:rPr>
            </w:pPr>
            <w:r w:rsidRPr="00491194">
              <w:rPr>
                <w:sz w:val="20"/>
                <w:szCs w:val="20"/>
                <w:lang w:val="ro-RO"/>
              </w:rPr>
              <w:t>4</w:t>
            </w:r>
          </w:p>
        </w:tc>
      </w:tr>
      <w:tr w:rsidR="00EA60F2" w:rsidRPr="00491194" w14:paraId="4B3AC08C" w14:textId="77777777" w:rsidTr="007347D5">
        <w:trPr>
          <w:trHeight w:val="310"/>
          <w:jc w:val="center"/>
        </w:trPr>
        <w:tc>
          <w:tcPr>
            <w:tcW w:w="850" w:type="dxa"/>
          </w:tcPr>
          <w:p w14:paraId="67FEDB47" w14:textId="77777777" w:rsidR="00EA60F2" w:rsidRPr="00491194" w:rsidRDefault="00EA60F2" w:rsidP="00491194">
            <w:pPr>
              <w:jc w:val="center"/>
              <w:rPr>
                <w:sz w:val="20"/>
                <w:szCs w:val="20"/>
              </w:rPr>
            </w:pPr>
            <w:r w:rsidRPr="00491194">
              <w:rPr>
                <w:sz w:val="20"/>
                <w:szCs w:val="20"/>
              </w:rPr>
              <w:t>5.</w:t>
            </w:r>
          </w:p>
        </w:tc>
        <w:tc>
          <w:tcPr>
            <w:tcW w:w="8518" w:type="dxa"/>
            <w:vAlign w:val="center"/>
          </w:tcPr>
          <w:p w14:paraId="372F20DD" w14:textId="31C10E63" w:rsidR="00EA60F2" w:rsidRPr="00491194" w:rsidRDefault="00EA60F2" w:rsidP="00491194">
            <w:pPr>
              <w:rPr>
                <w:sz w:val="20"/>
                <w:szCs w:val="20"/>
                <w:lang w:val="fr-FR"/>
              </w:rPr>
            </w:pPr>
            <w:proofErr w:type="spellStart"/>
            <w:r w:rsidRPr="00491194">
              <w:rPr>
                <w:color w:val="000000"/>
                <w:spacing w:val="3"/>
                <w:sz w:val="20"/>
                <w:szCs w:val="20"/>
                <w:lang w:val="fr-FR"/>
              </w:rPr>
              <w:t>Aplicatii</w:t>
            </w:r>
            <w:proofErr w:type="spellEnd"/>
            <w:r w:rsidRPr="00491194">
              <w:rPr>
                <w:color w:val="000000"/>
                <w:spacing w:val="3"/>
                <w:sz w:val="20"/>
                <w:szCs w:val="20"/>
                <w:lang w:val="fr-FR"/>
              </w:rPr>
              <w:t xml:space="preserve"> </w:t>
            </w:r>
            <w:proofErr w:type="spellStart"/>
            <w:r w:rsidRPr="00491194">
              <w:rPr>
                <w:color w:val="000000"/>
                <w:spacing w:val="3"/>
                <w:sz w:val="20"/>
                <w:szCs w:val="20"/>
                <w:lang w:val="fr-FR"/>
              </w:rPr>
              <w:t>Swot</w:t>
            </w:r>
            <w:proofErr w:type="spellEnd"/>
          </w:p>
        </w:tc>
        <w:tc>
          <w:tcPr>
            <w:tcW w:w="837" w:type="dxa"/>
            <w:vAlign w:val="center"/>
          </w:tcPr>
          <w:p w14:paraId="260C919B" w14:textId="0FF39325" w:rsidR="00EA60F2" w:rsidRPr="00491194" w:rsidRDefault="00EA60F2" w:rsidP="00491194">
            <w:pPr>
              <w:jc w:val="center"/>
              <w:rPr>
                <w:sz w:val="20"/>
                <w:szCs w:val="20"/>
              </w:rPr>
            </w:pPr>
            <w:r w:rsidRPr="00491194">
              <w:rPr>
                <w:sz w:val="20"/>
                <w:szCs w:val="20"/>
                <w:lang w:val="ro-RO"/>
              </w:rPr>
              <w:t>1</w:t>
            </w:r>
          </w:p>
        </w:tc>
      </w:tr>
      <w:tr w:rsidR="00EA60F2" w:rsidRPr="00491194" w14:paraId="41BB8DC5" w14:textId="77777777" w:rsidTr="007347D5">
        <w:trPr>
          <w:trHeight w:val="310"/>
          <w:jc w:val="center"/>
        </w:trPr>
        <w:tc>
          <w:tcPr>
            <w:tcW w:w="850" w:type="dxa"/>
          </w:tcPr>
          <w:p w14:paraId="27F9A183" w14:textId="77777777" w:rsidR="00EA60F2" w:rsidRPr="00491194" w:rsidRDefault="00EA60F2" w:rsidP="00491194">
            <w:pPr>
              <w:jc w:val="center"/>
              <w:rPr>
                <w:sz w:val="20"/>
                <w:szCs w:val="20"/>
              </w:rPr>
            </w:pPr>
            <w:r w:rsidRPr="00491194">
              <w:rPr>
                <w:sz w:val="20"/>
                <w:szCs w:val="20"/>
              </w:rPr>
              <w:t>6.</w:t>
            </w:r>
          </w:p>
        </w:tc>
        <w:tc>
          <w:tcPr>
            <w:tcW w:w="8518" w:type="dxa"/>
            <w:vAlign w:val="center"/>
          </w:tcPr>
          <w:p w14:paraId="2EB5F296" w14:textId="5651B026" w:rsidR="00EA60F2" w:rsidRPr="00491194" w:rsidRDefault="00EA60F2" w:rsidP="00491194">
            <w:pPr>
              <w:rPr>
                <w:sz w:val="20"/>
                <w:szCs w:val="20"/>
              </w:rPr>
            </w:pPr>
            <w:proofErr w:type="spellStart"/>
            <w:r w:rsidRPr="00491194">
              <w:rPr>
                <w:color w:val="000000"/>
                <w:spacing w:val="3"/>
                <w:sz w:val="20"/>
                <w:szCs w:val="20"/>
                <w:lang w:val="fr-FR"/>
              </w:rPr>
              <w:t>Aplicatii</w:t>
            </w:r>
            <w:proofErr w:type="spellEnd"/>
            <w:r w:rsidRPr="00491194">
              <w:rPr>
                <w:color w:val="000000"/>
                <w:spacing w:val="3"/>
                <w:sz w:val="20"/>
                <w:szCs w:val="20"/>
                <w:lang w:val="fr-FR"/>
              </w:rPr>
              <w:t xml:space="preserve"> Focus </w:t>
            </w:r>
            <w:proofErr w:type="spellStart"/>
            <w:r w:rsidRPr="00491194">
              <w:rPr>
                <w:color w:val="000000"/>
                <w:spacing w:val="3"/>
                <w:sz w:val="20"/>
                <w:szCs w:val="20"/>
                <w:lang w:val="fr-FR"/>
              </w:rPr>
              <w:t>Grup</w:t>
            </w:r>
            <w:proofErr w:type="spellEnd"/>
          </w:p>
        </w:tc>
        <w:tc>
          <w:tcPr>
            <w:tcW w:w="837" w:type="dxa"/>
            <w:vAlign w:val="center"/>
          </w:tcPr>
          <w:p w14:paraId="15282FB9" w14:textId="0E60B462" w:rsidR="00EA60F2" w:rsidRPr="00491194" w:rsidRDefault="00EA60F2" w:rsidP="00491194">
            <w:pPr>
              <w:jc w:val="center"/>
              <w:rPr>
                <w:sz w:val="20"/>
                <w:szCs w:val="20"/>
              </w:rPr>
            </w:pPr>
            <w:r w:rsidRPr="00491194">
              <w:rPr>
                <w:sz w:val="20"/>
                <w:szCs w:val="20"/>
                <w:lang w:val="ro-RO"/>
              </w:rPr>
              <w:t>1</w:t>
            </w:r>
          </w:p>
        </w:tc>
      </w:tr>
      <w:tr w:rsidR="00EA60F2" w:rsidRPr="00491194" w14:paraId="4E451EF1" w14:textId="77777777" w:rsidTr="007347D5">
        <w:trPr>
          <w:trHeight w:val="310"/>
          <w:jc w:val="center"/>
        </w:trPr>
        <w:tc>
          <w:tcPr>
            <w:tcW w:w="850" w:type="dxa"/>
          </w:tcPr>
          <w:p w14:paraId="533A95EF" w14:textId="77777777" w:rsidR="00EA60F2" w:rsidRPr="00491194" w:rsidRDefault="00EA60F2" w:rsidP="00491194">
            <w:pPr>
              <w:jc w:val="center"/>
              <w:rPr>
                <w:sz w:val="20"/>
                <w:szCs w:val="20"/>
              </w:rPr>
            </w:pPr>
            <w:r w:rsidRPr="00491194">
              <w:rPr>
                <w:sz w:val="20"/>
                <w:szCs w:val="20"/>
              </w:rPr>
              <w:t>7.</w:t>
            </w:r>
          </w:p>
        </w:tc>
        <w:tc>
          <w:tcPr>
            <w:tcW w:w="8518" w:type="dxa"/>
            <w:vAlign w:val="center"/>
          </w:tcPr>
          <w:p w14:paraId="0996C3B9" w14:textId="16DF86E3" w:rsidR="00EA60F2" w:rsidRPr="00491194" w:rsidRDefault="00EA60F2" w:rsidP="00491194">
            <w:pPr>
              <w:jc w:val="both"/>
              <w:rPr>
                <w:sz w:val="20"/>
                <w:szCs w:val="20"/>
              </w:rPr>
            </w:pPr>
            <w:r w:rsidRPr="00491194">
              <w:rPr>
                <w:bCs/>
                <w:sz w:val="20"/>
                <w:szCs w:val="20"/>
                <w:lang w:val="ro-RO"/>
              </w:rPr>
              <w:t>Aplicatii Benkmarking</w:t>
            </w:r>
          </w:p>
        </w:tc>
        <w:tc>
          <w:tcPr>
            <w:tcW w:w="837" w:type="dxa"/>
            <w:vAlign w:val="center"/>
          </w:tcPr>
          <w:p w14:paraId="77DF5823" w14:textId="2EF4C116" w:rsidR="00EA60F2" w:rsidRPr="00491194" w:rsidRDefault="00EA60F2" w:rsidP="00491194">
            <w:pPr>
              <w:jc w:val="center"/>
              <w:rPr>
                <w:sz w:val="20"/>
                <w:szCs w:val="20"/>
              </w:rPr>
            </w:pPr>
            <w:r w:rsidRPr="00491194">
              <w:rPr>
                <w:sz w:val="20"/>
                <w:szCs w:val="20"/>
                <w:lang w:val="ro-RO"/>
              </w:rPr>
              <w:t>1</w:t>
            </w:r>
          </w:p>
        </w:tc>
      </w:tr>
      <w:tr w:rsidR="00EA60F2" w:rsidRPr="00491194" w14:paraId="750DCBAD" w14:textId="77777777" w:rsidTr="007347D5">
        <w:trPr>
          <w:trHeight w:val="310"/>
          <w:jc w:val="center"/>
        </w:trPr>
        <w:tc>
          <w:tcPr>
            <w:tcW w:w="850" w:type="dxa"/>
          </w:tcPr>
          <w:p w14:paraId="4CC0D080" w14:textId="77777777" w:rsidR="00EA60F2" w:rsidRPr="00491194" w:rsidRDefault="00EA60F2" w:rsidP="00491194">
            <w:pPr>
              <w:jc w:val="center"/>
              <w:rPr>
                <w:sz w:val="20"/>
                <w:szCs w:val="20"/>
              </w:rPr>
            </w:pPr>
            <w:r w:rsidRPr="00491194">
              <w:rPr>
                <w:sz w:val="20"/>
                <w:szCs w:val="20"/>
              </w:rPr>
              <w:t>8.</w:t>
            </w:r>
          </w:p>
        </w:tc>
        <w:tc>
          <w:tcPr>
            <w:tcW w:w="8518" w:type="dxa"/>
            <w:vAlign w:val="center"/>
          </w:tcPr>
          <w:p w14:paraId="1C0BAD3F" w14:textId="18466738" w:rsidR="00EA60F2" w:rsidRPr="00491194" w:rsidRDefault="00EA60F2" w:rsidP="00491194">
            <w:pPr>
              <w:jc w:val="both"/>
              <w:rPr>
                <w:rFonts w:eastAsia="Calibri"/>
                <w:sz w:val="20"/>
                <w:szCs w:val="20"/>
              </w:rPr>
            </w:pPr>
            <w:proofErr w:type="spellStart"/>
            <w:r w:rsidRPr="00491194">
              <w:rPr>
                <w:sz w:val="20"/>
                <w:szCs w:val="20"/>
                <w:lang w:val="fr-FR"/>
              </w:rPr>
              <w:t>Aplicatii</w:t>
            </w:r>
            <w:proofErr w:type="spellEnd"/>
            <w:r w:rsidRPr="00491194">
              <w:rPr>
                <w:sz w:val="20"/>
                <w:szCs w:val="20"/>
                <w:lang w:val="fr-FR"/>
              </w:rPr>
              <w:t xml:space="preserve"> </w:t>
            </w:r>
            <w:proofErr w:type="spellStart"/>
            <w:r w:rsidRPr="00491194">
              <w:rPr>
                <w:sz w:val="20"/>
                <w:szCs w:val="20"/>
                <w:lang w:val="fr-FR"/>
              </w:rPr>
              <w:t>ale</w:t>
            </w:r>
            <w:proofErr w:type="spellEnd"/>
            <w:r w:rsidRPr="00491194">
              <w:rPr>
                <w:sz w:val="20"/>
                <w:szCs w:val="20"/>
                <w:lang w:val="fr-FR"/>
              </w:rPr>
              <w:t xml:space="preserve"> </w:t>
            </w:r>
            <w:proofErr w:type="spellStart"/>
            <w:r w:rsidRPr="00491194">
              <w:rPr>
                <w:sz w:val="20"/>
                <w:szCs w:val="20"/>
                <w:lang w:val="fr-FR"/>
              </w:rPr>
              <w:t>analizei</w:t>
            </w:r>
            <w:proofErr w:type="spellEnd"/>
            <w:r w:rsidRPr="00491194">
              <w:rPr>
                <w:sz w:val="20"/>
                <w:szCs w:val="20"/>
                <w:lang w:val="fr-FR"/>
              </w:rPr>
              <w:t xml:space="preserve"> de </w:t>
            </w:r>
            <w:proofErr w:type="spellStart"/>
            <w:r w:rsidRPr="00491194">
              <w:rPr>
                <w:sz w:val="20"/>
                <w:szCs w:val="20"/>
                <w:lang w:val="fr-FR"/>
              </w:rPr>
              <w:t>retea</w:t>
            </w:r>
            <w:proofErr w:type="spellEnd"/>
          </w:p>
        </w:tc>
        <w:tc>
          <w:tcPr>
            <w:tcW w:w="837" w:type="dxa"/>
            <w:vAlign w:val="center"/>
          </w:tcPr>
          <w:p w14:paraId="07020F33" w14:textId="7EA02648" w:rsidR="00EA60F2" w:rsidRPr="00491194" w:rsidRDefault="00EA60F2" w:rsidP="00491194">
            <w:pPr>
              <w:jc w:val="center"/>
              <w:rPr>
                <w:sz w:val="20"/>
                <w:szCs w:val="20"/>
              </w:rPr>
            </w:pPr>
            <w:r w:rsidRPr="00491194">
              <w:rPr>
                <w:sz w:val="20"/>
                <w:szCs w:val="20"/>
                <w:lang w:val="ro-RO"/>
              </w:rPr>
              <w:t>2</w:t>
            </w:r>
          </w:p>
        </w:tc>
      </w:tr>
      <w:tr w:rsidR="00EA60F2" w:rsidRPr="00491194" w14:paraId="218A2699" w14:textId="77777777" w:rsidTr="00EA60F2">
        <w:trPr>
          <w:jc w:val="center"/>
        </w:trPr>
        <w:tc>
          <w:tcPr>
            <w:tcW w:w="850" w:type="dxa"/>
          </w:tcPr>
          <w:p w14:paraId="59E771AB" w14:textId="77777777" w:rsidR="00EA60F2" w:rsidRPr="00491194" w:rsidRDefault="00EA60F2" w:rsidP="00491194">
            <w:pPr>
              <w:rPr>
                <w:sz w:val="20"/>
                <w:szCs w:val="20"/>
              </w:rPr>
            </w:pPr>
          </w:p>
        </w:tc>
        <w:tc>
          <w:tcPr>
            <w:tcW w:w="8518" w:type="dxa"/>
          </w:tcPr>
          <w:p w14:paraId="1F009F3D" w14:textId="77777777" w:rsidR="00EA60F2" w:rsidRPr="00491194" w:rsidRDefault="00EA60F2" w:rsidP="00491194">
            <w:pPr>
              <w:jc w:val="right"/>
              <w:rPr>
                <w:b/>
                <w:sz w:val="20"/>
                <w:szCs w:val="20"/>
              </w:rPr>
            </w:pPr>
            <w:r w:rsidRPr="00491194">
              <w:rPr>
                <w:b/>
                <w:sz w:val="20"/>
                <w:szCs w:val="20"/>
              </w:rPr>
              <w:t>Total:</w:t>
            </w:r>
          </w:p>
        </w:tc>
        <w:tc>
          <w:tcPr>
            <w:tcW w:w="837" w:type="dxa"/>
          </w:tcPr>
          <w:p w14:paraId="75E9B322" w14:textId="0D2E7B92" w:rsidR="00EA60F2" w:rsidRPr="00491194" w:rsidRDefault="00EA60F2" w:rsidP="00491194">
            <w:pPr>
              <w:jc w:val="center"/>
              <w:rPr>
                <w:b/>
                <w:sz w:val="20"/>
                <w:szCs w:val="20"/>
              </w:rPr>
            </w:pPr>
            <w:r w:rsidRPr="00491194">
              <w:rPr>
                <w:b/>
                <w:sz w:val="20"/>
                <w:szCs w:val="20"/>
              </w:rPr>
              <w:t>14</w:t>
            </w:r>
          </w:p>
        </w:tc>
      </w:tr>
      <w:tr w:rsidR="00EA60F2" w:rsidRPr="00491194" w14:paraId="388F867F" w14:textId="77777777" w:rsidTr="00EA60F2">
        <w:trPr>
          <w:trHeight w:val="980"/>
          <w:jc w:val="center"/>
        </w:trPr>
        <w:tc>
          <w:tcPr>
            <w:tcW w:w="10205" w:type="dxa"/>
            <w:gridSpan w:val="3"/>
            <w:vAlign w:val="center"/>
          </w:tcPr>
          <w:p w14:paraId="4BF7902D" w14:textId="77777777" w:rsidR="00EA60F2" w:rsidRPr="00491194" w:rsidRDefault="00EA60F2" w:rsidP="00491194">
            <w:pPr>
              <w:tabs>
                <w:tab w:val="left" w:pos="523"/>
              </w:tabs>
              <w:jc w:val="both"/>
              <w:rPr>
                <w:sz w:val="20"/>
                <w:szCs w:val="20"/>
              </w:rPr>
            </w:pPr>
            <w:proofErr w:type="spellStart"/>
            <w:r w:rsidRPr="00491194">
              <w:rPr>
                <w:sz w:val="20"/>
                <w:szCs w:val="20"/>
              </w:rPr>
              <w:lastRenderedPageBreak/>
              <w:t>Bibliografie</w:t>
            </w:r>
            <w:proofErr w:type="spellEnd"/>
          </w:p>
          <w:p w14:paraId="1328F949" w14:textId="25009738" w:rsidR="00EA60F2" w:rsidRPr="00491194" w:rsidRDefault="00EA60F2" w:rsidP="00491194">
            <w:pPr>
              <w:numPr>
                <w:ilvl w:val="0"/>
                <w:numId w:val="18"/>
              </w:numPr>
              <w:ind w:left="522"/>
              <w:jc w:val="both"/>
              <w:rPr>
                <w:sz w:val="20"/>
                <w:szCs w:val="20"/>
                <w:lang w:val="ro-RO"/>
              </w:rPr>
            </w:pPr>
            <w:r w:rsidRPr="00491194">
              <w:rPr>
                <w:sz w:val="20"/>
                <w:szCs w:val="20"/>
                <w:lang w:val="ro-RO"/>
              </w:rPr>
              <w:t xml:space="preserve">Rosu D. (2024). </w:t>
            </w:r>
            <w:proofErr w:type="spellStart"/>
            <w:r w:rsidRPr="00491194">
              <w:rPr>
                <w:rFonts w:eastAsia="Calibri"/>
                <w:bCs/>
                <w:sz w:val="20"/>
                <w:szCs w:val="20"/>
              </w:rPr>
              <w:t>Cercetare</w:t>
            </w:r>
            <w:proofErr w:type="spellEnd"/>
            <w:r w:rsidRPr="00491194">
              <w:rPr>
                <w:rFonts w:eastAsia="Calibri"/>
                <w:bCs/>
                <w:sz w:val="20"/>
                <w:szCs w:val="20"/>
              </w:rPr>
              <w:t xml:space="preserve"> </w:t>
            </w:r>
            <w:proofErr w:type="spellStart"/>
            <w:r w:rsidRPr="00491194">
              <w:rPr>
                <w:rFonts w:eastAsia="Calibri"/>
                <w:bCs/>
                <w:sz w:val="20"/>
                <w:szCs w:val="20"/>
              </w:rPr>
              <w:t>ştiinţifică</w:t>
            </w:r>
            <w:proofErr w:type="spellEnd"/>
            <w:r w:rsidRPr="00491194">
              <w:rPr>
                <w:rFonts w:eastAsia="Calibri"/>
                <w:bCs/>
                <w:sz w:val="20"/>
                <w:szCs w:val="20"/>
              </w:rPr>
              <w:t xml:space="preserve"> </w:t>
            </w:r>
            <w:proofErr w:type="spellStart"/>
            <w:r w:rsidRPr="00491194">
              <w:rPr>
                <w:rFonts w:eastAsia="Calibri"/>
                <w:bCs/>
                <w:sz w:val="20"/>
                <w:szCs w:val="20"/>
              </w:rPr>
              <w:t>specifică</w:t>
            </w:r>
            <w:proofErr w:type="spellEnd"/>
            <w:r w:rsidRPr="00491194">
              <w:rPr>
                <w:rFonts w:eastAsia="Calibri"/>
                <w:bCs/>
                <w:sz w:val="20"/>
                <w:szCs w:val="20"/>
              </w:rPr>
              <w:t xml:space="preserve"> </w:t>
            </w:r>
            <w:proofErr w:type="spellStart"/>
            <w:r w:rsidRPr="00491194">
              <w:rPr>
                <w:rFonts w:eastAsia="Calibri"/>
                <w:bCs/>
                <w:sz w:val="20"/>
                <w:szCs w:val="20"/>
              </w:rPr>
              <w:t>organizării</w:t>
            </w:r>
            <w:proofErr w:type="spellEnd"/>
            <w:r w:rsidRPr="00491194">
              <w:rPr>
                <w:rFonts w:eastAsia="Calibri"/>
                <w:bCs/>
                <w:sz w:val="20"/>
                <w:szCs w:val="20"/>
              </w:rPr>
              <w:t xml:space="preserve"> </w:t>
            </w:r>
            <w:proofErr w:type="spellStart"/>
            <w:r w:rsidRPr="00491194">
              <w:rPr>
                <w:rFonts w:eastAsia="Calibri"/>
                <w:bCs/>
                <w:sz w:val="20"/>
                <w:szCs w:val="20"/>
              </w:rPr>
              <w:t>şi</w:t>
            </w:r>
            <w:proofErr w:type="spellEnd"/>
            <w:r w:rsidRPr="00491194">
              <w:rPr>
                <w:rFonts w:eastAsia="Calibri"/>
                <w:bCs/>
                <w:sz w:val="20"/>
                <w:szCs w:val="20"/>
              </w:rPr>
              <w:t xml:space="preserve"> </w:t>
            </w:r>
            <w:proofErr w:type="spellStart"/>
            <w:r w:rsidRPr="00491194">
              <w:rPr>
                <w:rFonts w:eastAsia="Calibri"/>
                <w:bCs/>
                <w:sz w:val="20"/>
                <w:szCs w:val="20"/>
              </w:rPr>
              <w:t>conducerii</w:t>
            </w:r>
            <w:proofErr w:type="spellEnd"/>
            <w:r w:rsidRPr="00491194">
              <w:rPr>
                <w:rFonts w:eastAsia="Calibri"/>
                <w:bCs/>
                <w:sz w:val="20"/>
                <w:szCs w:val="20"/>
              </w:rPr>
              <w:t xml:space="preserve"> </w:t>
            </w:r>
            <w:proofErr w:type="spellStart"/>
            <w:r w:rsidRPr="00491194">
              <w:rPr>
                <w:rFonts w:eastAsia="Calibri"/>
                <w:bCs/>
                <w:sz w:val="20"/>
                <w:szCs w:val="20"/>
              </w:rPr>
              <w:t>în</w:t>
            </w:r>
            <w:proofErr w:type="spellEnd"/>
            <w:r w:rsidRPr="00491194">
              <w:rPr>
                <w:rFonts w:eastAsia="Calibri"/>
                <w:bCs/>
                <w:sz w:val="20"/>
                <w:szCs w:val="20"/>
              </w:rPr>
              <w:t xml:space="preserve"> sport</w:t>
            </w:r>
            <w:r w:rsidRPr="00491194">
              <w:rPr>
                <w:bCs/>
                <w:i/>
                <w:sz w:val="20"/>
                <w:szCs w:val="20"/>
                <w:lang w:val="de-DE"/>
              </w:rPr>
              <w:t xml:space="preserve">. </w:t>
            </w:r>
            <w:r w:rsidRPr="00491194">
              <w:rPr>
                <w:sz w:val="20"/>
                <w:szCs w:val="20"/>
                <w:lang w:val="ro-RO"/>
              </w:rPr>
              <w:t>Note de curs, Universitatea POLITEHNICA Bucuresti.</w:t>
            </w:r>
          </w:p>
          <w:p w14:paraId="1AAE1925" w14:textId="297F493A" w:rsidR="00EA60F2" w:rsidRPr="00491194" w:rsidRDefault="00EA60F2" w:rsidP="00491194">
            <w:pPr>
              <w:numPr>
                <w:ilvl w:val="0"/>
                <w:numId w:val="18"/>
              </w:numPr>
              <w:ind w:left="522"/>
              <w:jc w:val="both"/>
              <w:rPr>
                <w:sz w:val="20"/>
                <w:szCs w:val="20"/>
                <w:lang w:val="ro-RO"/>
              </w:rPr>
            </w:pPr>
            <w:r w:rsidRPr="00491194">
              <w:rPr>
                <w:sz w:val="20"/>
                <w:szCs w:val="20"/>
                <w:lang w:val="ro-RO"/>
              </w:rPr>
              <w:t>Bîrcă, A. (2022). Investments in Human Resource Development Chelladurai, P., &amp; Kim, A. C. H. (2022). Human resource management in sport and recreation. Human Kinetics.</w:t>
            </w:r>
          </w:p>
          <w:p w14:paraId="24076BF9"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Hoye R, G Cuskelly, C Auld, P Kappelides and K Misener (2020) Sport volunteering. Routledge, New York.</w:t>
            </w:r>
          </w:p>
          <w:p w14:paraId="4BC5FD88"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Hoye R, ACT Smith, M Nicholson and B Stewart (2015) Sport management: principles and applications. Routledge, New York.</w:t>
            </w:r>
          </w:p>
          <w:p w14:paraId="059C2E97"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Iancu, D., Panagoret, I., Iancu, F., &amp; Grigore, L. (2019). The approach of sports organizations from the perspective of managerial functions. LUMEN Proceedings, 8, 270-281.</w:t>
            </w:r>
          </w:p>
          <w:p w14:paraId="53B404B6"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Jones GJ, MB Edwards, JN Bocarro, KS Bunds and JW Smith (2017) An integrative review of sport-based youth development literature. Sport in Society 20(1), 161–179.</w:t>
            </w:r>
          </w:p>
          <w:p w14:paraId="3C259A40"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Jones GJ, MB Edwards, JN Bocarro, PG Svensson and K Misener (2020) A community capacity building approach to sport-based youth development. Sport Management Review 23(4), 563–575.</w:t>
            </w:r>
          </w:p>
          <w:p w14:paraId="099B64D1"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Philip, B., Seal, E. L., &amp; Philip, S. (2023). Human resource development for community development: lessons from a sport‐for‐development program in rural India. Asia Pacific Journal of Human Resources, 61(2), 442-461.</w:t>
            </w:r>
          </w:p>
          <w:p w14:paraId="2977580E"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Reaboi, N., Federiuc, V., &amp; Stoțchi, L. (2020). Eficientizarea activităţii manageriale în instituțiile cu profil sportiv. In Sport. Olimpism. Sănătate (pp. 389-395).</w:t>
            </w:r>
          </w:p>
          <w:p w14:paraId="6279D86A"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Roşu, D., Cojanu, F., Ştefănică, V., &amp; Enache, S. (2022). Experimental management of work collectives through social and socialization activities. Journal of Physical Education and Sport, 22(7), 1742-1747.</w:t>
            </w:r>
          </w:p>
          <w:p w14:paraId="2BE1CEF7"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Sisco S, M Valesano and JC Collins (2019) Social movement learning and human resource development: an agenda for a radical future. Advances in Developing Human Resources 21(2), 175–192.</w:t>
            </w:r>
          </w:p>
          <w:p w14:paraId="10CD984C"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Stefanica, V., Joksimović, M., Ceylan, H. İ., &amp; Raul Ioan, M. (2024). Navigating the path to management: insights into sport manager selection and diversity strategies in Romania. Cogent Social Sciences, 10(1), 2436550.</w:t>
            </w:r>
          </w:p>
          <w:p w14:paraId="7A183002" w14:textId="77777777" w:rsidR="00EA60F2" w:rsidRPr="00491194" w:rsidRDefault="00EA60F2" w:rsidP="00491194">
            <w:pPr>
              <w:numPr>
                <w:ilvl w:val="0"/>
                <w:numId w:val="18"/>
              </w:numPr>
              <w:ind w:left="522"/>
              <w:jc w:val="both"/>
              <w:rPr>
                <w:sz w:val="20"/>
                <w:szCs w:val="20"/>
                <w:lang w:val="ro-RO"/>
              </w:rPr>
            </w:pPr>
            <w:r w:rsidRPr="00491194">
              <w:rPr>
                <w:sz w:val="20"/>
                <w:szCs w:val="20"/>
                <w:lang w:val="ro-RO"/>
              </w:rPr>
              <w:t>Ștefănică, V., Ursu, V. E., Groza, G. G., Muntean, R. I., Dragoș, G. C., &amp; Roșu, D. (2024). Exploring Entrepreneurial Attitudes among Sports Domain Students: A Comparative Analysis of Transition Perspectives and Challenges.</w:t>
            </w:r>
          </w:p>
          <w:p w14:paraId="0DCE25DF" w14:textId="7764FA1F" w:rsidR="00EA60F2" w:rsidRPr="00491194" w:rsidRDefault="00EA60F2" w:rsidP="00491194">
            <w:pPr>
              <w:numPr>
                <w:ilvl w:val="0"/>
                <w:numId w:val="18"/>
              </w:numPr>
              <w:ind w:left="522"/>
              <w:jc w:val="both"/>
              <w:rPr>
                <w:sz w:val="20"/>
                <w:szCs w:val="20"/>
                <w:lang w:val="ro-RO"/>
              </w:rPr>
            </w:pPr>
            <w:r w:rsidRPr="00491194">
              <w:rPr>
                <w:sz w:val="20"/>
                <w:szCs w:val="20"/>
                <w:lang w:val="ro-RO"/>
              </w:rPr>
              <w:t xml:space="preserve">ȘTEFĂNICĂ, V. (2022). Comparative study carried out between the private and state management style of the Romanian sports sector. Ovidius University Annals, Series Physical Education &amp; Sport/Science, Movement &amp; Health, </w:t>
            </w:r>
          </w:p>
        </w:tc>
      </w:tr>
    </w:tbl>
    <w:p w14:paraId="6AD77BBD" w14:textId="1E25F996" w:rsidR="00C15ECA" w:rsidRPr="00E02367" w:rsidRDefault="00C15ECA" w:rsidP="00C15ECA">
      <w:pPr>
        <w:rPr>
          <w:rFonts w:ascii="Arial" w:hAnsi="Arial" w:cs="Arial"/>
          <w:sz w:val="20"/>
          <w:szCs w:val="20"/>
          <w:lang w:val="ro-RO"/>
        </w:rPr>
      </w:pPr>
    </w:p>
    <w:p w14:paraId="737D33CB" w14:textId="77777777" w:rsidR="00C15ECA" w:rsidRPr="00491194" w:rsidRDefault="00C15ECA" w:rsidP="00A80820">
      <w:pPr>
        <w:numPr>
          <w:ilvl w:val="0"/>
          <w:numId w:val="1"/>
        </w:numPr>
        <w:rPr>
          <w:b/>
          <w:bCs/>
          <w:sz w:val="20"/>
          <w:szCs w:val="20"/>
          <w:lang w:val="ro-RO"/>
        </w:rPr>
      </w:pPr>
      <w:r w:rsidRPr="00491194">
        <w:rPr>
          <w:b/>
          <w:bCs/>
          <w:sz w:val="20"/>
          <w:szCs w:val="20"/>
          <w:lang w:val="ro-RO"/>
        </w:rPr>
        <w:t xml:space="preserve"> 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362E8C" w:rsidRPr="005B1659" w14:paraId="6A74F3A4" w14:textId="77777777">
        <w:trPr>
          <w:jc w:val="center"/>
        </w:trPr>
        <w:tc>
          <w:tcPr>
            <w:tcW w:w="1875" w:type="dxa"/>
            <w:tcMar>
              <w:left w:w="28" w:type="dxa"/>
              <w:right w:w="28" w:type="dxa"/>
            </w:tcMar>
            <w:vAlign w:val="center"/>
          </w:tcPr>
          <w:p w14:paraId="2538D594" w14:textId="77777777" w:rsidR="00362E8C" w:rsidRPr="005B1659" w:rsidRDefault="00362E8C">
            <w:pPr>
              <w:jc w:val="center"/>
              <w:rPr>
                <w:b/>
                <w:sz w:val="20"/>
                <w:szCs w:val="20"/>
              </w:rPr>
            </w:pPr>
            <w:r w:rsidRPr="005B1659">
              <w:rPr>
                <w:b/>
                <w:sz w:val="20"/>
                <w:szCs w:val="20"/>
              </w:rPr>
              <w:t xml:space="preserve">Tip </w:t>
            </w:r>
            <w:proofErr w:type="spellStart"/>
            <w:r w:rsidRPr="005B1659">
              <w:rPr>
                <w:b/>
                <w:sz w:val="20"/>
                <w:szCs w:val="20"/>
              </w:rPr>
              <w:t>activitate</w:t>
            </w:r>
            <w:proofErr w:type="spellEnd"/>
          </w:p>
        </w:tc>
        <w:tc>
          <w:tcPr>
            <w:tcW w:w="3402" w:type="dxa"/>
            <w:tcMar>
              <w:left w:w="28" w:type="dxa"/>
              <w:right w:w="28" w:type="dxa"/>
            </w:tcMar>
            <w:vAlign w:val="center"/>
          </w:tcPr>
          <w:p w14:paraId="106658B9" w14:textId="4075957F" w:rsidR="00362E8C" w:rsidRPr="005B1659" w:rsidRDefault="00362E8C">
            <w:pPr>
              <w:jc w:val="center"/>
              <w:rPr>
                <w:b/>
                <w:sz w:val="20"/>
                <w:szCs w:val="20"/>
              </w:rPr>
            </w:pPr>
            <w:r w:rsidRPr="005B1659">
              <w:rPr>
                <w:b/>
                <w:sz w:val="20"/>
                <w:szCs w:val="20"/>
              </w:rPr>
              <w:t>1</w:t>
            </w:r>
            <w:r w:rsidR="00E02367" w:rsidRPr="005B1659">
              <w:rPr>
                <w:b/>
                <w:sz w:val="20"/>
                <w:szCs w:val="20"/>
              </w:rPr>
              <w:t>0</w:t>
            </w:r>
            <w:r w:rsidRPr="005B1659">
              <w:rPr>
                <w:b/>
                <w:sz w:val="20"/>
                <w:szCs w:val="20"/>
              </w:rPr>
              <w:t xml:space="preserve">.1 </w:t>
            </w:r>
            <w:proofErr w:type="spellStart"/>
            <w:r w:rsidRPr="005B1659">
              <w:rPr>
                <w:b/>
                <w:sz w:val="20"/>
                <w:szCs w:val="20"/>
              </w:rPr>
              <w:t>Criterii</w:t>
            </w:r>
            <w:proofErr w:type="spellEnd"/>
            <w:r w:rsidRPr="005B1659">
              <w:rPr>
                <w:b/>
                <w:sz w:val="20"/>
                <w:szCs w:val="20"/>
              </w:rPr>
              <w:t xml:space="preserve"> de </w:t>
            </w:r>
            <w:proofErr w:type="spellStart"/>
            <w:r w:rsidRPr="005B1659">
              <w:rPr>
                <w:b/>
                <w:sz w:val="20"/>
                <w:szCs w:val="20"/>
              </w:rPr>
              <w:t>evaluare</w:t>
            </w:r>
            <w:proofErr w:type="spellEnd"/>
          </w:p>
        </w:tc>
        <w:tc>
          <w:tcPr>
            <w:tcW w:w="2977" w:type="dxa"/>
            <w:tcMar>
              <w:left w:w="28" w:type="dxa"/>
              <w:right w:w="28" w:type="dxa"/>
            </w:tcMar>
            <w:vAlign w:val="center"/>
          </w:tcPr>
          <w:p w14:paraId="41666F66" w14:textId="45CB1626" w:rsidR="00362E8C" w:rsidRPr="005B1659" w:rsidRDefault="00362E8C">
            <w:pPr>
              <w:jc w:val="center"/>
              <w:rPr>
                <w:b/>
                <w:sz w:val="20"/>
                <w:szCs w:val="20"/>
              </w:rPr>
            </w:pPr>
            <w:r w:rsidRPr="005B1659">
              <w:rPr>
                <w:b/>
                <w:sz w:val="20"/>
                <w:szCs w:val="20"/>
              </w:rPr>
              <w:t>1</w:t>
            </w:r>
            <w:r w:rsidR="00E02367" w:rsidRPr="005B1659">
              <w:rPr>
                <w:b/>
                <w:sz w:val="20"/>
                <w:szCs w:val="20"/>
              </w:rPr>
              <w:t>0</w:t>
            </w:r>
            <w:r w:rsidRPr="005B1659">
              <w:rPr>
                <w:b/>
                <w:sz w:val="20"/>
                <w:szCs w:val="20"/>
              </w:rPr>
              <w:t xml:space="preserve">.2 </w:t>
            </w:r>
            <w:proofErr w:type="spellStart"/>
            <w:r w:rsidRPr="005B1659">
              <w:rPr>
                <w:b/>
                <w:sz w:val="20"/>
                <w:szCs w:val="20"/>
              </w:rPr>
              <w:t>Metode</w:t>
            </w:r>
            <w:proofErr w:type="spellEnd"/>
            <w:r w:rsidRPr="005B1659">
              <w:rPr>
                <w:b/>
                <w:sz w:val="20"/>
                <w:szCs w:val="20"/>
              </w:rPr>
              <w:t xml:space="preserve"> de </w:t>
            </w:r>
            <w:proofErr w:type="spellStart"/>
            <w:r w:rsidRPr="005B1659">
              <w:rPr>
                <w:b/>
                <w:sz w:val="20"/>
                <w:szCs w:val="20"/>
              </w:rPr>
              <w:t>evaluare</w:t>
            </w:r>
            <w:proofErr w:type="spellEnd"/>
          </w:p>
        </w:tc>
        <w:tc>
          <w:tcPr>
            <w:tcW w:w="1500" w:type="dxa"/>
            <w:tcMar>
              <w:left w:w="28" w:type="dxa"/>
              <w:right w:w="28" w:type="dxa"/>
            </w:tcMar>
            <w:vAlign w:val="center"/>
          </w:tcPr>
          <w:p w14:paraId="11CC6CC1" w14:textId="590DBB67" w:rsidR="00362E8C" w:rsidRPr="005B1659" w:rsidRDefault="00362E8C">
            <w:pPr>
              <w:jc w:val="center"/>
              <w:rPr>
                <w:b/>
                <w:sz w:val="20"/>
                <w:szCs w:val="20"/>
              </w:rPr>
            </w:pPr>
            <w:r w:rsidRPr="005B1659">
              <w:rPr>
                <w:b/>
                <w:sz w:val="20"/>
                <w:szCs w:val="20"/>
              </w:rPr>
              <w:t>1</w:t>
            </w:r>
            <w:r w:rsidR="00E02367" w:rsidRPr="005B1659">
              <w:rPr>
                <w:b/>
                <w:sz w:val="20"/>
                <w:szCs w:val="20"/>
              </w:rPr>
              <w:t>0</w:t>
            </w:r>
            <w:r w:rsidRPr="005B1659">
              <w:rPr>
                <w:b/>
                <w:sz w:val="20"/>
                <w:szCs w:val="20"/>
              </w:rPr>
              <w:t xml:space="preserve">.3 </w:t>
            </w:r>
            <w:r w:rsidRPr="005B1659">
              <w:rPr>
                <w:b/>
                <w:sz w:val="20"/>
                <w:szCs w:val="20"/>
                <w:lang w:val="ro-RO"/>
              </w:rPr>
              <w:t>Puncte pe activitate</w:t>
            </w:r>
          </w:p>
        </w:tc>
      </w:tr>
      <w:tr w:rsidR="00621DC1" w:rsidRPr="005B1659" w14:paraId="3E719E1C" w14:textId="77777777">
        <w:trPr>
          <w:jc w:val="center"/>
        </w:trPr>
        <w:tc>
          <w:tcPr>
            <w:tcW w:w="1875" w:type="dxa"/>
            <w:vAlign w:val="center"/>
          </w:tcPr>
          <w:p w14:paraId="23B3B804" w14:textId="42A91C27" w:rsidR="00621DC1" w:rsidRPr="005B1659" w:rsidRDefault="00621DC1" w:rsidP="00621DC1">
            <w:pPr>
              <w:ind w:left="-57"/>
              <w:rPr>
                <w:b/>
                <w:bCs/>
                <w:sz w:val="20"/>
                <w:szCs w:val="20"/>
              </w:rPr>
            </w:pPr>
            <w:r w:rsidRPr="005B1659">
              <w:rPr>
                <w:b/>
                <w:bCs/>
                <w:sz w:val="20"/>
                <w:szCs w:val="20"/>
              </w:rPr>
              <w:t>1</w:t>
            </w:r>
            <w:r w:rsidR="00E02367" w:rsidRPr="005B1659">
              <w:rPr>
                <w:b/>
                <w:bCs/>
                <w:sz w:val="20"/>
                <w:szCs w:val="20"/>
              </w:rPr>
              <w:t>0</w:t>
            </w:r>
            <w:r w:rsidRPr="005B1659">
              <w:rPr>
                <w:b/>
                <w:bCs/>
                <w:sz w:val="20"/>
                <w:szCs w:val="20"/>
              </w:rPr>
              <w:t>.4 Curs</w:t>
            </w:r>
          </w:p>
        </w:tc>
        <w:tc>
          <w:tcPr>
            <w:tcW w:w="3402" w:type="dxa"/>
            <w:vAlign w:val="center"/>
          </w:tcPr>
          <w:p w14:paraId="4423636C" w14:textId="3B720997" w:rsidR="00621DC1" w:rsidRPr="009C776F" w:rsidRDefault="00B02693" w:rsidP="00621DC1">
            <w:pPr>
              <w:jc w:val="both"/>
              <w:rPr>
                <w:sz w:val="20"/>
                <w:szCs w:val="20"/>
                <w:lang w:val="ro-RO"/>
              </w:rPr>
            </w:pPr>
            <w:proofErr w:type="spellStart"/>
            <w:r w:rsidRPr="009C776F">
              <w:rPr>
                <w:sz w:val="20"/>
                <w:szCs w:val="20"/>
              </w:rPr>
              <w:t>Calitatea</w:t>
            </w:r>
            <w:proofErr w:type="spellEnd"/>
            <w:r w:rsidRPr="009C776F">
              <w:rPr>
                <w:sz w:val="20"/>
                <w:szCs w:val="20"/>
              </w:rPr>
              <w:t xml:space="preserve">, </w:t>
            </w:r>
            <w:proofErr w:type="spellStart"/>
            <w:r w:rsidRPr="009C776F">
              <w:rPr>
                <w:sz w:val="20"/>
                <w:szCs w:val="20"/>
              </w:rPr>
              <w:t>gradul</w:t>
            </w:r>
            <w:proofErr w:type="spellEnd"/>
            <w:r w:rsidRPr="009C776F">
              <w:rPr>
                <w:sz w:val="20"/>
                <w:szCs w:val="20"/>
              </w:rPr>
              <w:t xml:space="preserve"> de </w:t>
            </w:r>
            <w:proofErr w:type="spellStart"/>
            <w:r w:rsidRPr="009C776F">
              <w:rPr>
                <w:sz w:val="20"/>
                <w:szCs w:val="20"/>
              </w:rPr>
              <w:t>asimilare</w:t>
            </w:r>
            <w:proofErr w:type="spellEnd"/>
            <w:r w:rsidRPr="009C776F">
              <w:rPr>
                <w:sz w:val="20"/>
                <w:szCs w:val="20"/>
              </w:rPr>
              <w:t xml:space="preserve"> a </w:t>
            </w:r>
            <w:proofErr w:type="spellStart"/>
            <w:r w:rsidRPr="009C776F">
              <w:rPr>
                <w:sz w:val="20"/>
                <w:szCs w:val="20"/>
              </w:rPr>
              <w:t>limbajului</w:t>
            </w:r>
            <w:proofErr w:type="spellEnd"/>
            <w:r w:rsidRPr="009C776F">
              <w:rPr>
                <w:sz w:val="20"/>
                <w:szCs w:val="20"/>
              </w:rPr>
              <w:t xml:space="preserve"> de </w:t>
            </w:r>
            <w:proofErr w:type="spellStart"/>
            <w:r w:rsidRPr="009C776F">
              <w:rPr>
                <w:sz w:val="20"/>
                <w:szCs w:val="20"/>
              </w:rPr>
              <w:t>specialitate</w:t>
            </w:r>
            <w:proofErr w:type="spellEnd"/>
            <w:r w:rsidRPr="009C776F">
              <w:rPr>
                <w:sz w:val="20"/>
                <w:szCs w:val="20"/>
              </w:rPr>
              <w:t xml:space="preserve"> </w:t>
            </w:r>
            <w:proofErr w:type="spellStart"/>
            <w:r w:rsidRPr="009C776F">
              <w:rPr>
                <w:sz w:val="20"/>
                <w:szCs w:val="20"/>
              </w:rPr>
              <w:t>şi</w:t>
            </w:r>
            <w:proofErr w:type="spellEnd"/>
            <w:r w:rsidRPr="009C776F">
              <w:rPr>
                <w:sz w:val="20"/>
                <w:szCs w:val="20"/>
              </w:rPr>
              <w:t xml:space="preserve"> </w:t>
            </w:r>
            <w:proofErr w:type="spellStart"/>
            <w:r w:rsidRPr="009C776F">
              <w:rPr>
                <w:sz w:val="20"/>
                <w:szCs w:val="20"/>
              </w:rPr>
              <w:t>coerenţa</w:t>
            </w:r>
            <w:proofErr w:type="spellEnd"/>
            <w:r w:rsidRPr="009C776F">
              <w:rPr>
                <w:sz w:val="20"/>
                <w:szCs w:val="20"/>
              </w:rPr>
              <w:t xml:space="preserve"> </w:t>
            </w:r>
            <w:proofErr w:type="spellStart"/>
            <w:r w:rsidRPr="009C776F">
              <w:rPr>
                <w:sz w:val="20"/>
                <w:szCs w:val="20"/>
              </w:rPr>
              <w:t>tratării</w:t>
            </w:r>
            <w:proofErr w:type="spellEnd"/>
            <w:r w:rsidRPr="009C776F">
              <w:rPr>
                <w:sz w:val="20"/>
                <w:szCs w:val="20"/>
              </w:rPr>
              <w:t xml:space="preserve"> </w:t>
            </w:r>
            <w:proofErr w:type="spellStart"/>
            <w:r w:rsidRPr="009C776F">
              <w:rPr>
                <w:sz w:val="20"/>
                <w:szCs w:val="20"/>
              </w:rPr>
              <w:t>subiectelor</w:t>
            </w:r>
            <w:proofErr w:type="spellEnd"/>
            <w:r w:rsidRPr="009C776F">
              <w:rPr>
                <w:sz w:val="20"/>
                <w:szCs w:val="20"/>
              </w:rPr>
              <w:t xml:space="preserve"> de </w:t>
            </w:r>
            <w:proofErr w:type="spellStart"/>
            <w:r w:rsidRPr="009C776F">
              <w:rPr>
                <w:sz w:val="20"/>
                <w:szCs w:val="20"/>
              </w:rPr>
              <w:t>examen</w:t>
            </w:r>
            <w:proofErr w:type="spellEnd"/>
            <w:r w:rsidRPr="009C776F">
              <w:rPr>
                <w:sz w:val="20"/>
                <w:szCs w:val="20"/>
              </w:rPr>
              <w:t>.</w:t>
            </w:r>
          </w:p>
        </w:tc>
        <w:tc>
          <w:tcPr>
            <w:tcW w:w="2977" w:type="dxa"/>
            <w:vAlign w:val="center"/>
          </w:tcPr>
          <w:p w14:paraId="1CAA08C4" w14:textId="2C255F38" w:rsidR="00621DC1" w:rsidRPr="005B1659" w:rsidRDefault="00621DC1" w:rsidP="00621DC1">
            <w:pPr>
              <w:rPr>
                <w:sz w:val="20"/>
                <w:szCs w:val="20"/>
                <w:lang w:val="ro-RO"/>
              </w:rPr>
            </w:pPr>
            <w:r w:rsidRPr="005B1659">
              <w:rPr>
                <w:sz w:val="20"/>
                <w:szCs w:val="20"/>
                <w:lang w:val="es-ES"/>
              </w:rPr>
              <w:t xml:space="preserve">-examen </w:t>
            </w:r>
            <w:proofErr w:type="spellStart"/>
            <w:r w:rsidRPr="005B1659">
              <w:rPr>
                <w:sz w:val="20"/>
                <w:szCs w:val="20"/>
                <w:lang w:val="es-ES"/>
              </w:rPr>
              <w:t>scris</w:t>
            </w:r>
            <w:proofErr w:type="spellEnd"/>
          </w:p>
        </w:tc>
        <w:tc>
          <w:tcPr>
            <w:tcW w:w="1500" w:type="dxa"/>
            <w:vAlign w:val="center"/>
          </w:tcPr>
          <w:p w14:paraId="421F1B93" w14:textId="0E4A1CE4" w:rsidR="00621DC1" w:rsidRPr="005B1659" w:rsidRDefault="00367723" w:rsidP="00621DC1">
            <w:pPr>
              <w:jc w:val="center"/>
              <w:rPr>
                <w:sz w:val="20"/>
                <w:szCs w:val="20"/>
                <w:lang w:val="ro-RO"/>
              </w:rPr>
            </w:pPr>
            <w:r w:rsidRPr="005B1659">
              <w:rPr>
                <w:sz w:val="20"/>
                <w:szCs w:val="20"/>
                <w:lang w:val="ro-RO"/>
              </w:rPr>
              <w:t>5</w:t>
            </w:r>
            <w:r w:rsidR="00621DC1" w:rsidRPr="005B1659">
              <w:rPr>
                <w:sz w:val="20"/>
                <w:szCs w:val="20"/>
                <w:lang w:val="ro-RO"/>
              </w:rPr>
              <w:t>0</w:t>
            </w:r>
          </w:p>
        </w:tc>
      </w:tr>
      <w:tr w:rsidR="00621DC1" w:rsidRPr="005B1659" w14:paraId="2B62D6D2" w14:textId="77777777">
        <w:trPr>
          <w:jc w:val="center"/>
        </w:trPr>
        <w:tc>
          <w:tcPr>
            <w:tcW w:w="1875" w:type="dxa"/>
            <w:vAlign w:val="center"/>
          </w:tcPr>
          <w:p w14:paraId="27CB6B7E" w14:textId="4AB9CFC7" w:rsidR="00621DC1" w:rsidRPr="005B1659" w:rsidRDefault="00621DC1" w:rsidP="00621DC1">
            <w:pPr>
              <w:ind w:left="-57"/>
              <w:rPr>
                <w:b/>
                <w:bCs/>
                <w:sz w:val="20"/>
                <w:szCs w:val="20"/>
              </w:rPr>
            </w:pPr>
            <w:r w:rsidRPr="005B1659">
              <w:rPr>
                <w:b/>
                <w:bCs/>
                <w:sz w:val="20"/>
                <w:szCs w:val="20"/>
              </w:rPr>
              <w:t>1</w:t>
            </w:r>
            <w:r w:rsidR="00E02367" w:rsidRPr="005B1659">
              <w:rPr>
                <w:b/>
                <w:bCs/>
                <w:sz w:val="20"/>
                <w:szCs w:val="20"/>
              </w:rPr>
              <w:t>0</w:t>
            </w:r>
            <w:r w:rsidRPr="005B1659">
              <w:rPr>
                <w:b/>
                <w:bCs/>
                <w:sz w:val="20"/>
                <w:szCs w:val="20"/>
              </w:rPr>
              <w:t xml:space="preserve">.5 Seminar / </w:t>
            </w:r>
            <w:proofErr w:type="spellStart"/>
            <w:r w:rsidRPr="005B1659">
              <w:rPr>
                <w:b/>
                <w:bCs/>
                <w:sz w:val="20"/>
                <w:szCs w:val="20"/>
              </w:rPr>
              <w:t>Laborator</w:t>
            </w:r>
            <w:proofErr w:type="spellEnd"/>
            <w:r w:rsidRPr="005B1659">
              <w:rPr>
                <w:b/>
                <w:bCs/>
                <w:sz w:val="20"/>
                <w:szCs w:val="20"/>
              </w:rPr>
              <w:t xml:space="preserve"> / </w:t>
            </w:r>
          </w:p>
          <w:p w14:paraId="19354EA7" w14:textId="77777777" w:rsidR="00621DC1" w:rsidRPr="005B1659" w:rsidRDefault="00621DC1" w:rsidP="00621DC1">
            <w:pPr>
              <w:ind w:left="-57"/>
              <w:rPr>
                <w:b/>
                <w:bCs/>
                <w:sz w:val="20"/>
                <w:szCs w:val="20"/>
              </w:rPr>
            </w:pPr>
            <w:proofErr w:type="spellStart"/>
            <w:r w:rsidRPr="005B1659">
              <w:rPr>
                <w:b/>
                <w:bCs/>
                <w:sz w:val="20"/>
                <w:szCs w:val="20"/>
              </w:rPr>
              <w:t>Tema</w:t>
            </w:r>
            <w:proofErr w:type="spellEnd"/>
            <w:r w:rsidRPr="005B1659">
              <w:rPr>
                <w:b/>
                <w:bCs/>
                <w:sz w:val="20"/>
                <w:szCs w:val="20"/>
              </w:rPr>
              <w:t xml:space="preserve"> de </w:t>
            </w:r>
            <w:proofErr w:type="spellStart"/>
            <w:r w:rsidRPr="005B1659">
              <w:rPr>
                <w:b/>
                <w:bCs/>
                <w:sz w:val="20"/>
                <w:szCs w:val="20"/>
              </w:rPr>
              <w:t>casă</w:t>
            </w:r>
            <w:proofErr w:type="spellEnd"/>
          </w:p>
          <w:p w14:paraId="41E79A03" w14:textId="532DA35D" w:rsidR="00621DC1" w:rsidRPr="005B1659" w:rsidRDefault="00621DC1" w:rsidP="00621DC1">
            <w:pPr>
              <w:ind w:left="-57"/>
              <w:rPr>
                <w:b/>
                <w:bCs/>
                <w:sz w:val="20"/>
                <w:szCs w:val="20"/>
              </w:rPr>
            </w:pPr>
            <w:proofErr w:type="spellStart"/>
            <w:r w:rsidRPr="005B1659">
              <w:rPr>
                <w:b/>
                <w:bCs/>
                <w:sz w:val="20"/>
                <w:szCs w:val="20"/>
              </w:rPr>
              <w:t>Prezență</w:t>
            </w:r>
            <w:proofErr w:type="spellEnd"/>
          </w:p>
        </w:tc>
        <w:tc>
          <w:tcPr>
            <w:tcW w:w="3402" w:type="dxa"/>
            <w:vAlign w:val="center"/>
          </w:tcPr>
          <w:p w14:paraId="0F945E49" w14:textId="5DBC37D7" w:rsidR="00621DC1" w:rsidRPr="005B1659" w:rsidRDefault="00621DC1" w:rsidP="00621DC1">
            <w:pPr>
              <w:rPr>
                <w:sz w:val="20"/>
                <w:szCs w:val="20"/>
                <w:lang w:val="ro-RO"/>
              </w:rPr>
            </w:pPr>
            <w:r w:rsidRPr="005B1659">
              <w:rPr>
                <w:sz w:val="20"/>
                <w:szCs w:val="20"/>
                <w:lang w:val="ro-RO"/>
              </w:rPr>
              <w:t>-realizarea proiectului cu o notă de originalitate</w:t>
            </w:r>
          </w:p>
          <w:p w14:paraId="4182671F" w14:textId="49F1D66F" w:rsidR="00621DC1" w:rsidRPr="005B1659" w:rsidRDefault="00621DC1" w:rsidP="00621DC1">
            <w:pPr>
              <w:rPr>
                <w:sz w:val="20"/>
                <w:szCs w:val="20"/>
                <w:lang w:val="ro-RO"/>
              </w:rPr>
            </w:pPr>
            <w:r w:rsidRPr="005B1659">
              <w:rPr>
                <w:sz w:val="20"/>
                <w:szCs w:val="20"/>
                <w:lang w:val="ro-RO"/>
              </w:rPr>
              <w:t>-participarea activă la seminar</w:t>
            </w:r>
          </w:p>
        </w:tc>
        <w:tc>
          <w:tcPr>
            <w:tcW w:w="2977" w:type="dxa"/>
            <w:vAlign w:val="center"/>
          </w:tcPr>
          <w:p w14:paraId="30C2B917" w14:textId="77777777" w:rsidR="00621DC1" w:rsidRPr="005B1659" w:rsidRDefault="00621DC1" w:rsidP="00621DC1">
            <w:pPr>
              <w:rPr>
                <w:sz w:val="20"/>
                <w:szCs w:val="20"/>
              </w:rPr>
            </w:pPr>
            <w:r w:rsidRPr="005B1659">
              <w:rPr>
                <w:sz w:val="20"/>
                <w:szCs w:val="20"/>
              </w:rPr>
              <w:t>-</w:t>
            </w:r>
            <w:proofErr w:type="spellStart"/>
            <w:r w:rsidRPr="005B1659">
              <w:rPr>
                <w:sz w:val="20"/>
                <w:szCs w:val="20"/>
              </w:rPr>
              <w:t>evaluari</w:t>
            </w:r>
            <w:proofErr w:type="spellEnd"/>
            <w:r w:rsidRPr="005B1659">
              <w:rPr>
                <w:sz w:val="20"/>
                <w:szCs w:val="20"/>
              </w:rPr>
              <w:t xml:space="preserve"> </w:t>
            </w:r>
            <w:proofErr w:type="spellStart"/>
            <w:r w:rsidRPr="005B1659">
              <w:rPr>
                <w:sz w:val="20"/>
                <w:szCs w:val="20"/>
              </w:rPr>
              <w:t>periodice</w:t>
            </w:r>
            <w:proofErr w:type="spellEnd"/>
          </w:p>
          <w:p w14:paraId="6EBA4195" w14:textId="5E0C514C" w:rsidR="00621DC1" w:rsidRPr="005B1659" w:rsidRDefault="00621DC1" w:rsidP="00621DC1">
            <w:pPr>
              <w:rPr>
                <w:sz w:val="20"/>
                <w:szCs w:val="20"/>
              </w:rPr>
            </w:pPr>
            <w:r w:rsidRPr="005B1659">
              <w:rPr>
                <w:sz w:val="20"/>
                <w:szCs w:val="20"/>
              </w:rPr>
              <w:t>-</w:t>
            </w:r>
            <w:proofErr w:type="spellStart"/>
            <w:r w:rsidRPr="005B1659">
              <w:rPr>
                <w:sz w:val="20"/>
                <w:szCs w:val="20"/>
              </w:rPr>
              <w:t>activitate</w:t>
            </w:r>
            <w:proofErr w:type="spellEnd"/>
            <w:r w:rsidRPr="005B1659">
              <w:rPr>
                <w:sz w:val="20"/>
                <w:szCs w:val="20"/>
              </w:rPr>
              <w:t xml:space="preserve"> seminar</w:t>
            </w:r>
          </w:p>
          <w:p w14:paraId="6CF0F2BD" w14:textId="48EB50C4" w:rsidR="00621DC1" w:rsidRPr="005B1659" w:rsidRDefault="00621DC1" w:rsidP="00621DC1">
            <w:pPr>
              <w:rPr>
                <w:sz w:val="20"/>
                <w:szCs w:val="20"/>
              </w:rPr>
            </w:pPr>
          </w:p>
          <w:p w14:paraId="143B8DB0" w14:textId="7AB1EAA0" w:rsidR="00621DC1" w:rsidRPr="005B1659" w:rsidRDefault="00621DC1" w:rsidP="00621DC1">
            <w:pPr>
              <w:rPr>
                <w:sz w:val="20"/>
                <w:szCs w:val="20"/>
                <w:lang w:val="ro-RO"/>
              </w:rPr>
            </w:pPr>
          </w:p>
        </w:tc>
        <w:tc>
          <w:tcPr>
            <w:tcW w:w="1500" w:type="dxa"/>
          </w:tcPr>
          <w:p w14:paraId="0D0F72B6" w14:textId="77777777" w:rsidR="00621DC1" w:rsidRPr="005B1659" w:rsidRDefault="00621DC1" w:rsidP="00621DC1">
            <w:pPr>
              <w:jc w:val="center"/>
              <w:rPr>
                <w:sz w:val="20"/>
                <w:szCs w:val="20"/>
                <w:lang w:val="ro-RO"/>
              </w:rPr>
            </w:pPr>
          </w:p>
          <w:p w14:paraId="19680F37" w14:textId="2630A238" w:rsidR="00621DC1" w:rsidRPr="005B1659" w:rsidRDefault="00491194" w:rsidP="00621DC1">
            <w:pPr>
              <w:jc w:val="center"/>
              <w:rPr>
                <w:sz w:val="20"/>
                <w:szCs w:val="20"/>
                <w:lang w:val="ro-RO"/>
              </w:rPr>
            </w:pPr>
            <w:r>
              <w:rPr>
                <w:sz w:val="20"/>
                <w:szCs w:val="20"/>
                <w:lang w:val="ro-RO"/>
              </w:rPr>
              <w:t>30</w:t>
            </w:r>
          </w:p>
          <w:p w14:paraId="149A0BBC" w14:textId="615332E4" w:rsidR="00621DC1" w:rsidRPr="005B1659" w:rsidRDefault="00491194" w:rsidP="00621DC1">
            <w:pPr>
              <w:jc w:val="center"/>
              <w:rPr>
                <w:sz w:val="20"/>
                <w:szCs w:val="20"/>
                <w:lang w:val="ro-RO"/>
              </w:rPr>
            </w:pPr>
            <w:r>
              <w:rPr>
                <w:sz w:val="20"/>
                <w:szCs w:val="20"/>
                <w:lang w:val="ro-RO"/>
              </w:rPr>
              <w:t>20</w:t>
            </w:r>
          </w:p>
          <w:p w14:paraId="5D9EAD15" w14:textId="206A63CE" w:rsidR="00621DC1" w:rsidRPr="005B1659" w:rsidRDefault="00621DC1" w:rsidP="00621DC1">
            <w:pPr>
              <w:jc w:val="center"/>
              <w:rPr>
                <w:sz w:val="20"/>
                <w:szCs w:val="20"/>
                <w:lang w:val="ro-RO"/>
              </w:rPr>
            </w:pPr>
          </w:p>
        </w:tc>
      </w:tr>
      <w:tr w:rsidR="00362E8C" w:rsidRPr="005B1659" w14:paraId="3FBC0180" w14:textId="77777777">
        <w:tblPrEx>
          <w:tblLook w:val="01E0" w:firstRow="1" w:lastRow="1" w:firstColumn="1" w:lastColumn="1" w:noHBand="0" w:noVBand="0"/>
        </w:tblPrEx>
        <w:trPr>
          <w:jc w:val="center"/>
        </w:trPr>
        <w:tc>
          <w:tcPr>
            <w:tcW w:w="9754" w:type="dxa"/>
            <w:gridSpan w:val="4"/>
            <w:vAlign w:val="center"/>
          </w:tcPr>
          <w:p w14:paraId="486FB3E4" w14:textId="1C604F8A" w:rsidR="008D6807" w:rsidRPr="005B1659" w:rsidRDefault="008D6807">
            <w:pPr>
              <w:jc w:val="both"/>
              <w:rPr>
                <w:b/>
                <w:bCs/>
                <w:sz w:val="20"/>
                <w:szCs w:val="20"/>
                <w:lang w:val="ro-RO"/>
              </w:rPr>
            </w:pPr>
            <w:r w:rsidRPr="005B1659">
              <w:rPr>
                <w:b/>
                <w:bCs/>
                <w:sz w:val="20"/>
                <w:szCs w:val="20"/>
                <w:lang w:val="ro-RO"/>
              </w:rPr>
              <w:t>1</w:t>
            </w:r>
            <w:r w:rsidR="00E02367" w:rsidRPr="005B1659">
              <w:rPr>
                <w:b/>
                <w:bCs/>
                <w:sz w:val="20"/>
                <w:szCs w:val="20"/>
                <w:lang w:val="ro-RO"/>
              </w:rPr>
              <w:t>0</w:t>
            </w:r>
            <w:r w:rsidRPr="005B1659">
              <w:rPr>
                <w:b/>
                <w:bCs/>
                <w:sz w:val="20"/>
                <w:szCs w:val="20"/>
                <w:lang w:val="ro-RO"/>
              </w:rPr>
              <w:t>.6. Condiții de promovare</w:t>
            </w:r>
          </w:p>
          <w:p w14:paraId="09D8081D" w14:textId="6CEFD949" w:rsidR="00362E8C" w:rsidRPr="005B1659" w:rsidRDefault="00362E8C">
            <w:pPr>
              <w:jc w:val="both"/>
              <w:rPr>
                <w:sz w:val="20"/>
                <w:szCs w:val="20"/>
                <w:lang w:val="ro-RO"/>
              </w:rPr>
            </w:pPr>
            <w:r w:rsidRPr="005B1659">
              <w:rPr>
                <w:sz w:val="20"/>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3187157D" w14:textId="18E18131" w:rsidR="00AF0EB1" w:rsidRPr="00E02367" w:rsidRDefault="00AF0EB1" w:rsidP="00463389">
      <w:pPr>
        <w:ind w:right="-284"/>
        <w:rPr>
          <w:rFonts w:ascii="Arial" w:hAnsi="Arial" w:cs="Arial"/>
          <w:sz w:val="18"/>
          <w:lang w:val="ro-RO"/>
        </w:rPr>
      </w:pPr>
    </w:p>
    <w:p w14:paraId="1DA7B5BC" w14:textId="77777777" w:rsidR="00491194" w:rsidRPr="00E02367" w:rsidRDefault="00947164" w:rsidP="00463389">
      <w:pPr>
        <w:ind w:right="-284"/>
        <w:rPr>
          <w:rFonts w:ascii="Arial" w:hAnsi="Arial" w:cs="Arial"/>
          <w:sz w:val="18"/>
          <w:lang w:val="ro-RO"/>
        </w:rPr>
      </w:pPr>
      <w:r w:rsidRPr="00E02367">
        <w:rPr>
          <w:rFonts w:ascii="Arial" w:hAnsi="Arial" w:cs="Arial"/>
          <w:sz w:val="18"/>
          <w:lang w:val="ro-RO"/>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491194" w:rsidRPr="00491194" w14:paraId="27CE3FA9" w14:textId="77777777" w:rsidTr="00D03AC1">
        <w:tc>
          <w:tcPr>
            <w:tcW w:w="2268" w:type="dxa"/>
          </w:tcPr>
          <w:p w14:paraId="45F3C0EB" w14:textId="77777777" w:rsidR="00491194" w:rsidRPr="00491194" w:rsidRDefault="00491194" w:rsidP="00D03AC1">
            <w:pPr>
              <w:rPr>
                <w:sz w:val="20"/>
                <w:szCs w:val="20"/>
              </w:rPr>
            </w:pPr>
            <w:r w:rsidRPr="00491194">
              <w:rPr>
                <w:sz w:val="20"/>
                <w:szCs w:val="20"/>
              </w:rPr>
              <w:t xml:space="preserve">Data </w:t>
            </w:r>
            <w:proofErr w:type="spellStart"/>
            <w:r w:rsidRPr="00491194">
              <w:rPr>
                <w:sz w:val="20"/>
                <w:szCs w:val="20"/>
              </w:rPr>
              <w:t>completării</w:t>
            </w:r>
            <w:proofErr w:type="spellEnd"/>
          </w:p>
          <w:p w14:paraId="333CC61F" w14:textId="77777777" w:rsidR="00491194" w:rsidRPr="00491194" w:rsidRDefault="00491194" w:rsidP="00D03AC1">
            <w:pPr>
              <w:rPr>
                <w:sz w:val="20"/>
                <w:szCs w:val="20"/>
              </w:rPr>
            </w:pPr>
            <w:r w:rsidRPr="00491194">
              <w:rPr>
                <w:sz w:val="20"/>
                <w:szCs w:val="20"/>
              </w:rPr>
              <w:t>28.09.2025</w:t>
            </w:r>
          </w:p>
        </w:tc>
        <w:tc>
          <w:tcPr>
            <w:tcW w:w="4216" w:type="dxa"/>
          </w:tcPr>
          <w:p w14:paraId="3D89696E" w14:textId="77777777" w:rsidR="00491194" w:rsidRPr="00491194" w:rsidRDefault="00491194" w:rsidP="00D03AC1">
            <w:pPr>
              <w:rPr>
                <w:sz w:val="20"/>
                <w:szCs w:val="20"/>
              </w:rPr>
            </w:pPr>
            <w:r w:rsidRPr="00491194">
              <w:rPr>
                <w:sz w:val="20"/>
                <w:szCs w:val="20"/>
              </w:rPr>
              <w:t>Titular de curs</w:t>
            </w:r>
          </w:p>
          <w:p w14:paraId="5B9E7674" w14:textId="55E3AE2B" w:rsidR="00491194" w:rsidRPr="00491194" w:rsidRDefault="00764DE3" w:rsidP="00D03AC1">
            <w:pPr>
              <w:rPr>
                <w:sz w:val="20"/>
                <w:szCs w:val="20"/>
              </w:rPr>
            </w:pPr>
            <w:r>
              <w:rPr>
                <w:sz w:val="20"/>
                <w:szCs w:val="20"/>
              </w:rPr>
              <w:t>Daniel ROȘU</w:t>
            </w:r>
            <w:r w:rsidR="00491194" w:rsidRPr="00491194">
              <w:rPr>
                <w:sz w:val="20"/>
                <w:szCs w:val="20"/>
              </w:rPr>
              <w:t xml:space="preserve">          </w:t>
            </w:r>
            <w:bookmarkStart w:id="1" w:name="_GoBack"/>
            <w:bookmarkEnd w:id="1"/>
            <w:r w:rsidR="00491194" w:rsidRPr="00491194">
              <w:rPr>
                <w:sz w:val="20"/>
                <w:szCs w:val="20"/>
              </w:rPr>
              <w:t xml:space="preserve">                         </w:t>
            </w:r>
          </w:p>
        </w:tc>
        <w:tc>
          <w:tcPr>
            <w:tcW w:w="3982" w:type="dxa"/>
          </w:tcPr>
          <w:p w14:paraId="693323A5" w14:textId="77777777" w:rsidR="00491194" w:rsidRPr="00491194" w:rsidRDefault="00491194" w:rsidP="00D03AC1">
            <w:pPr>
              <w:rPr>
                <w:sz w:val="20"/>
                <w:szCs w:val="20"/>
              </w:rPr>
            </w:pPr>
            <w:r w:rsidRPr="00491194">
              <w:rPr>
                <w:sz w:val="20"/>
                <w:szCs w:val="20"/>
              </w:rPr>
              <w:t xml:space="preserve">Titular(ii) de </w:t>
            </w:r>
            <w:proofErr w:type="spellStart"/>
            <w:r w:rsidRPr="00491194">
              <w:rPr>
                <w:sz w:val="20"/>
                <w:szCs w:val="20"/>
              </w:rPr>
              <w:t>aplicații</w:t>
            </w:r>
            <w:proofErr w:type="spellEnd"/>
          </w:p>
          <w:p w14:paraId="69EB532C" w14:textId="615CABAC" w:rsidR="00491194" w:rsidRPr="00491194" w:rsidRDefault="00764DE3" w:rsidP="00D03AC1">
            <w:pPr>
              <w:rPr>
                <w:sz w:val="20"/>
                <w:szCs w:val="20"/>
              </w:rPr>
            </w:pPr>
            <w:r>
              <w:rPr>
                <w:sz w:val="20"/>
                <w:szCs w:val="20"/>
              </w:rPr>
              <w:t>Daniel ROȘU</w:t>
            </w:r>
            <w:r w:rsidRPr="00491194">
              <w:rPr>
                <w:sz w:val="20"/>
                <w:szCs w:val="20"/>
              </w:rPr>
              <w:t xml:space="preserve">                                   </w:t>
            </w:r>
          </w:p>
          <w:p w14:paraId="03E29DD9" w14:textId="77777777" w:rsidR="00491194" w:rsidRPr="00491194" w:rsidRDefault="00491194" w:rsidP="00D03AC1">
            <w:pPr>
              <w:rPr>
                <w:sz w:val="20"/>
                <w:szCs w:val="20"/>
              </w:rPr>
            </w:pPr>
          </w:p>
        </w:tc>
      </w:tr>
      <w:tr w:rsidR="00491194" w:rsidRPr="00491194" w14:paraId="438BE713" w14:textId="77777777" w:rsidTr="00D03AC1">
        <w:tc>
          <w:tcPr>
            <w:tcW w:w="2268" w:type="dxa"/>
          </w:tcPr>
          <w:p w14:paraId="2E6D0838" w14:textId="77777777" w:rsidR="00491194" w:rsidRPr="00491194" w:rsidRDefault="00491194" w:rsidP="00D03AC1">
            <w:pPr>
              <w:rPr>
                <w:sz w:val="20"/>
                <w:szCs w:val="20"/>
              </w:rPr>
            </w:pPr>
          </w:p>
        </w:tc>
        <w:tc>
          <w:tcPr>
            <w:tcW w:w="4216" w:type="dxa"/>
            <w:tcBorders>
              <w:bottom w:val="single" w:sz="4" w:space="0" w:color="auto"/>
            </w:tcBorders>
          </w:tcPr>
          <w:p w14:paraId="27E10D4F" w14:textId="77777777" w:rsidR="00491194" w:rsidRPr="00491194" w:rsidRDefault="00491194" w:rsidP="00D03AC1">
            <w:pPr>
              <w:rPr>
                <w:sz w:val="20"/>
                <w:szCs w:val="20"/>
              </w:rPr>
            </w:pPr>
          </w:p>
        </w:tc>
        <w:tc>
          <w:tcPr>
            <w:tcW w:w="3982" w:type="dxa"/>
            <w:tcBorders>
              <w:bottom w:val="single" w:sz="4" w:space="0" w:color="auto"/>
            </w:tcBorders>
          </w:tcPr>
          <w:p w14:paraId="7FC855AE" w14:textId="77777777" w:rsidR="00491194" w:rsidRPr="00491194" w:rsidRDefault="00491194" w:rsidP="00D03AC1">
            <w:pPr>
              <w:rPr>
                <w:sz w:val="20"/>
                <w:szCs w:val="20"/>
              </w:rPr>
            </w:pPr>
          </w:p>
        </w:tc>
      </w:tr>
      <w:tr w:rsidR="00491194" w:rsidRPr="00491194" w14:paraId="2EA40FD6" w14:textId="77777777" w:rsidTr="00D03AC1">
        <w:tc>
          <w:tcPr>
            <w:tcW w:w="2268" w:type="dxa"/>
          </w:tcPr>
          <w:p w14:paraId="692CAF46" w14:textId="77777777" w:rsidR="00491194" w:rsidRPr="00491194" w:rsidRDefault="00491194" w:rsidP="00D03AC1">
            <w:pPr>
              <w:rPr>
                <w:sz w:val="20"/>
                <w:szCs w:val="20"/>
              </w:rPr>
            </w:pPr>
          </w:p>
        </w:tc>
        <w:tc>
          <w:tcPr>
            <w:tcW w:w="4216" w:type="dxa"/>
            <w:tcBorders>
              <w:top w:val="single" w:sz="4" w:space="0" w:color="auto"/>
            </w:tcBorders>
          </w:tcPr>
          <w:p w14:paraId="724CF56E" w14:textId="77777777" w:rsidR="00491194" w:rsidRPr="00491194" w:rsidRDefault="00491194" w:rsidP="00D03AC1">
            <w:pPr>
              <w:rPr>
                <w:sz w:val="20"/>
                <w:szCs w:val="20"/>
              </w:rPr>
            </w:pPr>
          </w:p>
        </w:tc>
        <w:tc>
          <w:tcPr>
            <w:tcW w:w="3982" w:type="dxa"/>
            <w:tcBorders>
              <w:top w:val="single" w:sz="4" w:space="0" w:color="auto"/>
            </w:tcBorders>
          </w:tcPr>
          <w:p w14:paraId="0D707779" w14:textId="77777777" w:rsidR="00491194" w:rsidRPr="00491194" w:rsidRDefault="00491194" w:rsidP="00D03AC1">
            <w:pPr>
              <w:rPr>
                <w:sz w:val="20"/>
                <w:szCs w:val="20"/>
              </w:rPr>
            </w:pPr>
          </w:p>
        </w:tc>
      </w:tr>
      <w:tr w:rsidR="00491194" w:rsidRPr="00491194" w14:paraId="15C693DA" w14:textId="77777777" w:rsidTr="00D03AC1">
        <w:tc>
          <w:tcPr>
            <w:tcW w:w="2268" w:type="dxa"/>
          </w:tcPr>
          <w:p w14:paraId="67004507" w14:textId="77777777" w:rsidR="00491194" w:rsidRPr="00491194" w:rsidRDefault="00491194" w:rsidP="00D03AC1">
            <w:pPr>
              <w:rPr>
                <w:sz w:val="20"/>
                <w:szCs w:val="20"/>
              </w:rPr>
            </w:pPr>
            <w:r w:rsidRPr="00491194">
              <w:rPr>
                <w:sz w:val="20"/>
                <w:szCs w:val="20"/>
              </w:rPr>
              <w:t xml:space="preserve">Data </w:t>
            </w:r>
            <w:proofErr w:type="spellStart"/>
            <w:r w:rsidRPr="00491194">
              <w:rPr>
                <w:sz w:val="20"/>
                <w:szCs w:val="20"/>
              </w:rPr>
              <w:t>avizării</w:t>
            </w:r>
            <w:proofErr w:type="spellEnd"/>
            <w:r w:rsidRPr="00491194">
              <w:rPr>
                <w:sz w:val="20"/>
                <w:szCs w:val="20"/>
              </w:rPr>
              <w:t xml:space="preserve"> </w:t>
            </w:r>
            <w:proofErr w:type="spellStart"/>
            <w:r w:rsidRPr="00491194">
              <w:rPr>
                <w:sz w:val="20"/>
                <w:szCs w:val="20"/>
              </w:rPr>
              <w:t>în</w:t>
            </w:r>
            <w:proofErr w:type="spellEnd"/>
            <w:r w:rsidRPr="00491194">
              <w:rPr>
                <w:sz w:val="20"/>
                <w:szCs w:val="20"/>
              </w:rPr>
              <w:t xml:space="preserve"> </w:t>
            </w:r>
            <w:proofErr w:type="spellStart"/>
            <w:r w:rsidRPr="00491194">
              <w:rPr>
                <w:sz w:val="20"/>
                <w:szCs w:val="20"/>
              </w:rPr>
              <w:t>departament</w:t>
            </w:r>
            <w:proofErr w:type="spellEnd"/>
          </w:p>
          <w:p w14:paraId="106517E7" w14:textId="77777777" w:rsidR="00491194" w:rsidRPr="00491194" w:rsidRDefault="00491194" w:rsidP="00D03AC1">
            <w:pPr>
              <w:rPr>
                <w:sz w:val="20"/>
                <w:szCs w:val="20"/>
              </w:rPr>
            </w:pPr>
            <w:r w:rsidRPr="00491194">
              <w:rPr>
                <w:sz w:val="20"/>
                <w:szCs w:val="20"/>
              </w:rPr>
              <w:t>29.09.2025</w:t>
            </w:r>
          </w:p>
        </w:tc>
        <w:tc>
          <w:tcPr>
            <w:tcW w:w="8198" w:type="dxa"/>
            <w:gridSpan w:val="2"/>
          </w:tcPr>
          <w:p w14:paraId="5F1AA1F7" w14:textId="77777777" w:rsidR="00764DE3" w:rsidRDefault="00491194" w:rsidP="00D03AC1">
            <w:pPr>
              <w:rPr>
                <w:color w:val="196B24" w:themeColor="accent3"/>
                <w:sz w:val="20"/>
                <w:szCs w:val="20"/>
              </w:rPr>
            </w:pPr>
            <w:r w:rsidRPr="00491194">
              <w:rPr>
                <w:sz w:val="20"/>
                <w:szCs w:val="20"/>
              </w:rPr>
              <w:t xml:space="preserve">Director de </w:t>
            </w:r>
            <w:proofErr w:type="spellStart"/>
            <w:r w:rsidRPr="00491194">
              <w:rPr>
                <w:sz w:val="20"/>
                <w:szCs w:val="20"/>
              </w:rPr>
              <w:t>departament</w:t>
            </w:r>
            <w:proofErr w:type="spellEnd"/>
          </w:p>
          <w:p w14:paraId="2F3BA75E" w14:textId="0166C831" w:rsidR="00491194" w:rsidRPr="00764DE3" w:rsidRDefault="00491194" w:rsidP="00D03AC1">
            <w:pPr>
              <w:rPr>
                <w:color w:val="196B24" w:themeColor="accent3"/>
                <w:sz w:val="20"/>
                <w:szCs w:val="20"/>
              </w:rPr>
            </w:pPr>
            <w:proofErr w:type="spellStart"/>
            <w:r w:rsidRPr="00491194">
              <w:rPr>
                <w:sz w:val="20"/>
                <w:szCs w:val="20"/>
              </w:rPr>
              <w:t>Liviu</w:t>
            </w:r>
            <w:proofErr w:type="spellEnd"/>
            <w:r w:rsidRPr="00491194">
              <w:rPr>
                <w:sz w:val="20"/>
                <w:szCs w:val="20"/>
              </w:rPr>
              <w:t xml:space="preserve"> Emanuel </w:t>
            </w:r>
            <w:proofErr w:type="spellStart"/>
            <w:r w:rsidRPr="00491194">
              <w:rPr>
                <w:sz w:val="20"/>
                <w:szCs w:val="20"/>
              </w:rPr>
              <w:t>Mihăilescu</w:t>
            </w:r>
            <w:proofErr w:type="spellEnd"/>
            <w:r w:rsidRPr="00491194">
              <w:rPr>
                <w:sz w:val="20"/>
                <w:szCs w:val="20"/>
              </w:rPr>
              <w:t xml:space="preserve"> </w:t>
            </w:r>
          </w:p>
          <w:p w14:paraId="1E909884" w14:textId="77777777" w:rsidR="00491194" w:rsidRPr="00491194" w:rsidRDefault="00491194" w:rsidP="00D03AC1">
            <w:pPr>
              <w:rPr>
                <w:sz w:val="20"/>
                <w:szCs w:val="20"/>
              </w:rPr>
            </w:pPr>
          </w:p>
          <w:p w14:paraId="2C37D1DA" w14:textId="77777777" w:rsidR="00491194" w:rsidRPr="00491194" w:rsidRDefault="00491194" w:rsidP="00D03AC1">
            <w:pPr>
              <w:rPr>
                <w:sz w:val="20"/>
                <w:szCs w:val="20"/>
              </w:rPr>
            </w:pPr>
            <w:r w:rsidRPr="00491194">
              <w:rPr>
                <w:sz w:val="20"/>
                <w:szCs w:val="20"/>
              </w:rPr>
              <w:t>__________________________________________________________________</w:t>
            </w:r>
          </w:p>
          <w:p w14:paraId="747A6020" w14:textId="77777777" w:rsidR="00491194" w:rsidRPr="00491194" w:rsidRDefault="00491194" w:rsidP="00D03AC1">
            <w:pPr>
              <w:rPr>
                <w:sz w:val="20"/>
                <w:szCs w:val="20"/>
              </w:rPr>
            </w:pPr>
          </w:p>
        </w:tc>
      </w:tr>
      <w:tr w:rsidR="00491194" w:rsidRPr="00491194" w14:paraId="57EA5FE5" w14:textId="77777777" w:rsidTr="00D03AC1">
        <w:tc>
          <w:tcPr>
            <w:tcW w:w="2268" w:type="dxa"/>
          </w:tcPr>
          <w:p w14:paraId="7E22DF25" w14:textId="77777777" w:rsidR="00491194" w:rsidRPr="00491194" w:rsidRDefault="00491194" w:rsidP="00D03AC1">
            <w:pPr>
              <w:rPr>
                <w:sz w:val="20"/>
                <w:szCs w:val="20"/>
              </w:rPr>
            </w:pPr>
          </w:p>
        </w:tc>
        <w:tc>
          <w:tcPr>
            <w:tcW w:w="8198" w:type="dxa"/>
            <w:gridSpan w:val="2"/>
          </w:tcPr>
          <w:p w14:paraId="1AD77D30" w14:textId="77777777" w:rsidR="00491194" w:rsidRPr="00491194" w:rsidRDefault="00491194" w:rsidP="00D03AC1">
            <w:pPr>
              <w:rPr>
                <w:sz w:val="20"/>
                <w:szCs w:val="20"/>
              </w:rPr>
            </w:pPr>
          </w:p>
        </w:tc>
      </w:tr>
      <w:tr w:rsidR="00491194" w:rsidRPr="00491194" w14:paraId="7708E92A" w14:textId="77777777" w:rsidTr="00D03AC1">
        <w:tc>
          <w:tcPr>
            <w:tcW w:w="2268" w:type="dxa"/>
          </w:tcPr>
          <w:p w14:paraId="556DBCA4" w14:textId="77777777" w:rsidR="00491194" w:rsidRPr="00491194" w:rsidRDefault="00491194" w:rsidP="00D03AC1">
            <w:pPr>
              <w:rPr>
                <w:sz w:val="20"/>
                <w:szCs w:val="20"/>
              </w:rPr>
            </w:pPr>
            <w:r w:rsidRPr="00491194">
              <w:rPr>
                <w:sz w:val="20"/>
                <w:szCs w:val="20"/>
              </w:rPr>
              <w:t xml:space="preserve">Data </w:t>
            </w:r>
            <w:proofErr w:type="spellStart"/>
            <w:r w:rsidRPr="00491194">
              <w:rPr>
                <w:sz w:val="20"/>
                <w:szCs w:val="20"/>
              </w:rPr>
              <w:t>aprobării</w:t>
            </w:r>
            <w:proofErr w:type="spellEnd"/>
            <w:r w:rsidRPr="00491194">
              <w:rPr>
                <w:sz w:val="20"/>
                <w:szCs w:val="20"/>
              </w:rPr>
              <w:t xml:space="preserve"> </w:t>
            </w:r>
            <w:proofErr w:type="spellStart"/>
            <w:r w:rsidRPr="00491194">
              <w:rPr>
                <w:sz w:val="20"/>
                <w:szCs w:val="20"/>
              </w:rPr>
              <w:t>în</w:t>
            </w:r>
            <w:proofErr w:type="spellEnd"/>
            <w:r w:rsidRPr="00491194">
              <w:rPr>
                <w:sz w:val="20"/>
                <w:szCs w:val="20"/>
              </w:rPr>
              <w:t xml:space="preserve"> </w:t>
            </w:r>
            <w:proofErr w:type="spellStart"/>
            <w:r w:rsidRPr="00491194">
              <w:rPr>
                <w:sz w:val="20"/>
                <w:szCs w:val="20"/>
              </w:rPr>
              <w:t>Consiliul</w:t>
            </w:r>
            <w:proofErr w:type="spellEnd"/>
            <w:r w:rsidRPr="00491194">
              <w:rPr>
                <w:sz w:val="20"/>
                <w:szCs w:val="20"/>
              </w:rPr>
              <w:t xml:space="preserve"> </w:t>
            </w:r>
            <w:proofErr w:type="spellStart"/>
            <w:r w:rsidRPr="00491194">
              <w:rPr>
                <w:sz w:val="20"/>
                <w:szCs w:val="20"/>
              </w:rPr>
              <w:t>Facultății</w:t>
            </w:r>
            <w:proofErr w:type="spellEnd"/>
          </w:p>
          <w:p w14:paraId="6DEAC15B" w14:textId="77777777" w:rsidR="00491194" w:rsidRPr="00491194" w:rsidRDefault="00491194" w:rsidP="00D03AC1">
            <w:pPr>
              <w:rPr>
                <w:sz w:val="20"/>
                <w:szCs w:val="20"/>
              </w:rPr>
            </w:pPr>
            <w:r w:rsidRPr="00491194">
              <w:rPr>
                <w:sz w:val="20"/>
                <w:szCs w:val="20"/>
              </w:rPr>
              <w:t>29.09.2025</w:t>
            </w:r>
          </w:p>
          <w:p w14:paraId="6208C1D5" w14:textId="77777777" w:rsidR="00491194" w:rsidRPr="00491194" w:rsidRDefault="00491194" w:rsidP="00D03AC1">
            <w:pPr>
              <w:rPr>
                <w:sz w:val="20"/>
                <w:szCs w:val="20"/>
              </w:rPr>
            </w:pPr>
          </w:p>
        </w:tc>
        <w:tc>
          <w:tcPr>
            <w:tcW w:w="8198" w:type="dxa"/>
            <w:gridSpan w:val="2"/>
            <w:tcBorders>
              <w:bottom w:val="single" w:sz="4" w:space="0" w:color="auto"/>
            </w:tcBorders>
          </w:tcPr>
          <w:p w14:paraId="0500F94D" w14:textId="77777777" w:rsidR="00491194" w:rsidRPr="00491194" w:rsidRDefault="00491194" w:rsidP="00D03AC1">
            <w:pPr>
              <w:rPr>
                <w:sz w:val="20"/>
                <w:szCs w:val="20"/>
              </w:rPr>
            </w:pPr>
            <w:proofErr w:type="spellStart"/>
            <w:r w:rsidRPr="00491194">
              <w:rPr>
                <w:sz w:val="20"/>
                <w:szCs w:val="20"/>
              </w:rPr>
              <w:t>Decan</w:t>
            </w:r>
            <w:proofErr w:type="spellEnd"/>
          </w:p>
          <w:p w14:paraId="1168A830" w14:textId="7C657D46" w:rsidR="00491194" w:rsidRPr="00491194" w:rsidRDefault="00491194" w:rsidP="00D03AC1">
            <w:pPr>
              <w:rPr>
                <w:sz w:val="20"/>
                <w:szCs w:val="20"/>
              </w:rPr>
            </w:pPr>
            <w:r w:rsidRPr="00491194">
              <w:rPr>
                <w:sz w:val="20"/>
                <w:szCs w:val="20"/>
              </w:rPr>
              <w:t>Julien Leonard FLEANCU</w:t>
            </w:r>
          </w:p>
        </w:tc>
      </w:tr>
    </w:tbl>
    <w:p w14:paraId="0C78EDEC" w14:textId="2364B658" w:rsidR="00947164" w:rsidRPr="00E02367" w:rsidRDefault="00947164" w:rsidP="00463389">
      <w:pPr>
        <w:ind w:right="-284"/>
        <w:rPr>
          <w:rFonts w:ascii="Arial" w:hAnsi="Arial" w:cs="Arial"/>
          <w:sz w:val="18"/>
          <w:lang w:val="ro-RO"/>
        </w:rPr>
      </w:pPr>
      <w:r w:rsidRPr="00E02367">
        <w:rPr>
          <w:rFonts w:ascii="Arial" w:hAnsi="Arial" w:cs="Arial"/>
          <w:sz w:val="16"/>
          <w:szCs w:val="16"/>
          <w:lang w:val="ro-RO"/>
        </w:rPr>
        <w:lastRenderedPageBreak/>
        <w:tab/>
      </w:r>
      <w:r w:rsidRPr="00E02367">
        <w:rPr>
          <w:rFonts w:ascii="Arial" w:hAnsi="Arial" w:cs="Arial"/>
          <w:sz w:val="16"/>
          <w:szCs w:val="16"/>
          <w:lang w:val="ro-RO"/>
        </w:rPr>
        <w:tab/>
      </w:r>
    </w:p>
    <w:sectPr w:rsidR="00947164" w:rsidRPr="00E02367" w:rsidSect="009879DF">
      <w:headerReference w:type="default" r:id="rId8"/>
      <w:footerReference w:type="even" r:id="rId9"/>
      <w:footerReference w:type="default" r:id="rId10"/>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692E0" w14:textId="77777777" w:rsidR="00EA0A05" w:rsidRDefault="00EA0A05">
      <w:r>
        <w:separator/>
      </w:r>
    </w:p>
  </w:endnote>
  <w:endnote w:type="continuationSeparator" w:id="0">
    <w:p w14:paraId="24ADB0BA" w14:textId="77777777" w:rsidR="00EA0A05" w:rsidRDefault="00EA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5824" w14:textId="77777777" w:rsidR="00C719A4" w:rsidRDefault="00C719A4" w:rsidP="009879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2A1A38" w14:textId="77777777" w:rsidR="00C719A4" w:rsidRDefault="00C719A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BE43" w14:textId="77777777" w:rsidR="00C719A4" w:rsidRPr="00EE5EF0" w:rsidRDefault="00C719A4"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86120" w14:textId="77777777" w:rsidR="00EA0A05" w:rsidRDefault="00EA0A05">
      <w:r>
        <w:separator/>
      </w:r>
    </w:p>
  </w:footnote>
  <w:footnote w:type="continuationSeparator" w:id="0">
    <w:p w14:paraId="2BB2720C" w14:textId="77777777" w:rsidR="00EA0A05" w:rsidRDefault="00EA0A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2"/>
      <w:gridCol w:w="6581"/>
      <w:gridCol w:w="1482"/>
    </w:tblGrid>
    <w:tr w:rsidR="008D6807" w14:paraId="430B17AE" w14:textId="77777777" w:rsidTr="008D6807">
      <w:trPr>
        <w:trHeight w:val="1088"/>
      </w:trPr>
      <w:tc>
        <w:tcPr>
          <w:tcW w:w="1304" w:type="dxa"/>
        </w:tcPr>
        <w:p w14:paraId="15749FF1" w14:textId="0C1438E0" w:rsidR="008D6807" w:rsidRDefault="00B8506F" w:rsidP="00D02EBA">
          <w:pPr>
            <w:pStyle w:val="Header"/>
            <w:jc w:val="center"/>
            <w:rPr>
              <w:rFonts w:ascii="Arial" w:hAnsi="Arial" w:cs="Arial"/>
              <w:sz w:val="18"/>
              <w:szCs w:val="20"/>
              <w:lang w:val="it-IT"/>
            </w:rPr>
          </w:pPr>
          <w:r>
            <w:rPr>
              <w:noProof/>
            </w:rPr>
            <w:drawing>
              <wp:anchor distT="0" distB="0" distL="114300" distR="114300" simplePos="0" relativeHeight="251659264" behindDoc="1" locked="0" layoutInCell="1" allowOverlap="1" wp14:anchorId="7ED6A670" wp14:editId="0BBC1851">
                <wp:simplePos x="0" y="0"/>
                <wp:positionH relativeFrom="column">
                  <wp:posOffset>0</wp:posOffset>
                </wp:positionH>
                <wp:positionV relativeFrom="paragraph">
                  <wp:posOffset>5715</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639" w:type="dxa"/>
          <w:vAlign w:val="center"/>
        </w:tcPr>
        <w:p w14:paraId="482EC6FB" w14:textId="77777777" w:rsidR="00B8506F"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689C1314" w14:textId="1261ACCC"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Politehnica București</w:t>
          </w:r>
        </w:p>
        <w:p w14:paraId="3628AF3A" w14:textId="549A71F8"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51D71345" w14:textId="2B96DCCC" w:rsidR="008D6807" w:rsidRDefault="008D6807"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55A14B6F" wp14:editId="4F65E07B">
                <wp:extent cx="804267" cy="8001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06212" cy="802035"/>
                        </a:xfrm>
                        <a:prstGeom prst="rect">
                          <a:avLst/>
                        </a:prstGeom>
                      </pic:spPr>
                    </pic:pic>
                  </a:graphicData>
                </a:graphic>
              </wp:inline>
            </w:drawing>
          </w:r>
        </w:p>
      </w:tc>
    </w:tr>
  </w:tbl>
  <w:p w14:paraId="18EBF888" w14:textId="13FF1E07" w:rsidR="00D02EBA" w:rsidRDefault="00D02EBA" w:rsidP="00D02EBA">
    <w:pPr>
      <w:pStyle w:val="Header"/>
      <w:jc w:val="cent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B506B"/>
    <w:multiLevelType w:val="multilevel"/>
    <w:tmpl w:val="D03ADED4"/>
    <w:lvl w:ilvl="0">
      <w:start w:val="1"/>
      <w:numFmt w:val="bullet"/>
      <w:lvlText w:val=""/>
      <w:lvlJc w:val="left"/>
      <w:pPr>
        <w:ind w:left="720" w:hanging="360"/>
      </w:pPr>
      <w:rPr>
        <w:rFonts w:ascii="Symbol" w:hAnsi="Symbo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13F01CEB"/>
    <w:multiLevelType w:val="hybridMultilevel"/>
    <w:tmpl w:val="40EE5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184F3F"/>
    <w:multiLevelType w:val="hybridMultilevel"/>
    <w:tmpl w:val="7B803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A42C12"/>
    <w:multiLevelType w:val="hybridMultilevel"/>
    <w:tmpl w:val="662AC4F4"/>
    <w:lvl w:ilvl="0" w:tplc="04090001">
      <w:start w:val="1"/>
      <w:numFmt w:val="bullet"/>
      <w:lvlText w:val=""/>
      <w:lvlJc w:val="left"/>
      <w:pPr>
        <w:tabs>
          <w:tab w:val="num" w:pos="2088"/>
        </w:tabs>
        <w:ind w:left="2088" w:hanging="360"/>
      </w:pPr>
      <w:rPr>
        <w:rFonts w:ascii="Symbol" w:hAnsi="Symbol" w:hint="default"/>
      </w:rPr>
    </w:lvl>
    <w:lvl w:ilvl="1" w:tplc="04090003" w:tentative="1">
      <w:start w:val="1"/>
      <w:numFmt w:val="bullet"/>
      <w:lvlText w:val="o"/>
      <w:lvlJc w:val="left"/>
      <w:pPr>
        <w:tabs>
          <w:tab w:val="num" w:pos="2808"/>
        </w:tabs>
        <w:ind w:left="2808" w:hanging="360"/>
      </w:pPr>
      <w:rPr>
        <w:rFonts w:ascii="Courier New" w:hAnsi="Courier New" w:cs="Courier New" w:hint="default"/>
      </w:rPr>
    </w:lvl>
    <w:lvl w:ilvl="2" w:tplc="04090005" w:tentative="1">
      <w:start w:val="1"/>
      <w:numFmt w:val="bullet"/>
      <w:lvlText w:val=""/>
      <w:lvlJc w:val="left"/>
      <w:pPr>
        <w:tabs>
          <w:tab w:val="num" w:pos="3528"/>
        </w:tabs>
        <w:ind w:left="3528" w:hanging="360"/>
      </w:pPr>
      <w:rPr>
        <w:rFonts w:ascii="Wingdings" w:hAnsi="Wingdings" w:hint="default"/>
      </w:rPr>
    </w:lvl>
    <w:lvl w:ilvl="3" w:tplc="04090001">
      <w:start w:val="1"/>
      <w:numFmt w:val="bullet"/>
      <w:lvlText w:val=""/>
      <w:lvlJc w:val="left"/>
      <w:pPr>
        <w:tabs>
          <w:tab w:val="num" w:pos="4248"/>
        </w:tabs>
        <w:ind w:left="4248" w:hanging="360"/>
      </w:pPr>
      <w:rPr>
        <w:rFonts w:ascii="Symbol" w:hAnsi="Symbol" w:hint="default"/>
      </w:rPr>
    </w:lvl>
    <w:lvl w:ilvl="4" w:tplc="04090003" w:tentative="1">
      <w:start w:val="1"/>
      <w:numFmt w:val="bullet"/>
      <w:lvlText w:val="o"/>
      <w:lvlJc w:val="left"/>
      <w:pPr>
        <w:tabs>
          <w:tab w:val="num" w:pos="4968"/>
        </w:tabs>
        <w:ind w:left="4968" w:hanging="360"/>
      </w:pPr>
      <w:rPr>
        <w:rFonts w:ascii="Courier New" w:hAnsi="Courier New" w:cs="Courier New" w:hint="default"/>
      </w:rPr>
    </w:lvl>
    <w:lvl w:ilvl="5" w:tplc="04090005" w:tentative="1">
      <w:start w:val="1"/>
      <w:numFmt w:val="bullet"/>
      <w:lvlText w:val=""/>
      <w:lvlJc w:val="left"/>
      <w:pPr>
        <w:tabs>
          <w:tab w:val="num" w:pos="5688"/>
        </w:tabs>
        <w:ind w:left="5688" w:hanging="360"/>
      </w:pPr>
      <w:rPr>
        <w:rFonts w:ascii="Wingdings" w:hAnsi="Wingdings" w:hint="default"/>
      </w:rPr>
    </w:lvl>
    <w:lvl w:ilvl="6" w:tplc="04090001" w:tentative="1">
      <w:start w:val="1"/>
      <w:numFmt w:val="bullet"/>
      <w:lvlText w:val=""/>
      <w:lvlJc w:val="left"/>
      <w:pPr>
        <w:tabs>
          <w:tab w:val="num" w:pos="6408"/>
        </w:tabs>
        <w:ind w:left="6408" w:hanging="360"/>
      </w:pPr>
      <w:rPr>
        <w:rFonts w:ascii="Symbol" w:hAnsi="Symbol" w:hint="default"/>
      </w:rPr>
    </w:lvl>
    <w:lvl w:ilvl="7" w:tplc="04090003" w:tentative="1">
      <w:start w:val="1"/>
      <w:numFmt w:val="bullet"/>
      <w:lvlText w:val="o"/>
      <w:lvlJc w:val="left"/>
      <w:pPr>
        <w:tabs>
          <w:tab w:val="num" w:pos="7128"/>
        </w:tabs>
        <w:ind w:left="7128" w:hanging="360"/>
      </w:pPr>
      <w:rPr>
        <w:rFonts w:ascii="Courier New" w:hAnsi="Courier New" w:cs="Courier New" w:hint="default"/>
      </w:rPr>
    </w:lvl>
    <w:lvl w:ilvl="8" w:tplc="04090005" w:tentative="1">
      <w:start w:val="1"/>
      <w:numFmt w:val="bullet"/>
      <w:lvlText w:val=""/>
      <w:lvlJc w:val="left"/>
      <w:pPr>
        <w:tabs>
          <w:tab w:val="num" w:pos="7848"/>
        </w:tabs>
        <w:ind w:left="7848" w:hanging="360"/>
      </w:pPr>
      <w:rPr>
        <w:rFonts w:ascii="Wingdings" w:hAnsi="Wingdings" w:hint="default"/>
      </w:rPr>
    </w:lvl>
  </w:abstractNum>
  <w:abstractNum w:abstractNumId="5"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D555B0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38414AB8"/>
    <w:multiLevelType w:val="multilevel"/>
    <w:tmpl w:val="CE7E5386"/>
    <w:lvl w:ilvl="0">
      <w:start w:val="1"/>
      <w:numFmt w:val="bullet"/>
      <w:lvlText w:val=""/>
      <w:lvlJc w:val="left"/>
      <w:pPr>
        <w:ind w:left="720" w:hanging="360"/>
      </w:pPr>
      <w:rPr>
        <w:rFonts w:ascii="Symbol" w:hAnsi="Symbo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7775955"/>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5"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5"/>
  </w:num>
  <w:num w:numId="2">
    <w:abstractNumId w:val="14"/>
  </w:num>
  <w:num w:numId="3">
    <w:abstractNumId w:val="16"/>
  </w:num>
  <w:num w:numId="4">
    <w:abstractNumId w:val="12"/>
  </w:num>
  <w:num w:numId="5">
    <w:abstractNumId w:val="1"/>
  </w:num>
  <w:num w:numId="6">
    <w:abstractNumId w:val="6"/>
  </w:num>
  <w:num w:numId="7">
    <w:abstractNumId w:val="7"/>
  </w:num>
  <w:num w:numId="8">
    <w:abstractNumId w:val="15"/>
  </w:num>
  <w:num w:numId="9">
    <w:abstractNumId w:val="13"/>
  </w:num>
  <w:num w:numId="10">
    <w:abstractNumId w:val="10"/>
  </w:num>
  <w:num w:numId="11">
    <w:abstractNumId w:val="17"/>
  </w:num>
  <w:num w:numId="12">
    <w:abstractNumId w:val="2"/>
  </w:num>
  <w:num w:numId="13">
    <w:abstractNumId w:val="4"/>
  </w:num>
  <w:num w:numId="14">
    <w:abstractNumId w:val="0"/>
  </w:num>
  <w:num w:numId="15">
    <w:abstractNumId w:val="9"/>
  </w:num>
  <w:num w:numId="16">
    <w:abstractNumId w:val="3"/>
  </w:num>
  <w:num w:numId="17">
    <w:abstractNumId w:val="8"/>
  </w:num>
  <w:num w:numId="1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9D1"/>
    <w:rsid w:val="00001DCD"/>
    <w:rsid w:val="00002F45"/>
    <w:rsid w:val="00003C10"/>
    <w:rsid w:val="0000419E"/>
    <w:rsid w:val="00005160"/>
    <w:rsid w:val="00007144"/>
    <w:rsid w:val="00010444"/>
    <w:rsid w:val="00010A1F"/>
    <w:rsid w:val="000122BB"/>
    <w:rsid w:val="00013BD1"/>
    <w:rsid w:val="00014B6B"/>
    <w:rsid w:val="00015A10"/>
    <w:rsid w:val="00015CC8"/>
    <w:rsid w:val="00021C6F"/>
    <w:rsid w:val="0002632C"/>
    <w:rsid w:val="00030A55"/>
    <w:rsid w:val="00030A9C"/>
    <w:rsid w:val="000323EB"/>
    <w:rsid w:val="00033A0C"/>
    <w:rsid w:val="00033D28"/>
    <w:rsid w:val="00034991"/>
    <w:rsid w:val="000374C7"/>
    <w:rsid w:val="00042DC4"/>
    <w:rsid w:val="00043073"/>
    <w:rsid w:val="000441B5"/>
    <w:rsid w:val="00045A6F"/>
    <w:rsid w:val="000466D7"/>
    <w:rsid w:val="0005095D"/>
    <w:rsid w:val="000520F4"/>
    <w:rsid w:val="000533C2"/>
    <w:rsid w:val="00053DEF"/>
    <w:rsid w:val="00055C0E"/>
    <w:rsid w:val="00057A38"/>
    <w:rsid w:val="00061E25"/>
    <w:rsid w:val="000630BD"/>
    <w:rsid w:val="00063218"/>
    <w:rsid w:val="00067064"/>
    <w:rsid w:val="0007119B"/>
    <w:rsid w:val="00072265"/>
    <w:rsid w:val="0007317C"/>
    <w:rsid w:val="000734C4"/>
    <w:rsid w:val="00073B03"/>
    <w:rsid w:val="00075DAF"/>
    <w:rsid w:val="00076686"/>
    <w:rsid w:val="000807D3"/>
    <w:rsid w:val="00081544"/>
    <w:rsid w:val="0008570B"/>
    <w:rsid w:val="00091D43"/>
    <w:rsid w:val="00093E59"/>
    <w:rsid w:val="00094D20"/>
    <w:rsid w:val="000A1176"/>
    <w:rsid w:val="000A5CD8"/>
    <w:rsid w:val="000A67E9"/>
    <w:rsid w:val="000B1B89"/>
    <w:rsid w:val="000B3D86"/>
    <w:rsid w:val="000B6E89"/>
    <w:rsid w:val="000B7617"/>
    <w:rsid w:val="000B7BE6"/>
    <w:rsid w:val="000C429D"/>
    <w:rsid w:val="000C6189"/>
    <w:rsid w:val="000D0412"/>
    <w:rsid w:val="000D22CC"/>
    <w:rsid w:val="000D7ABF"/>
    <w:rsid w:val="000E0032"/>
    <w:rsid w:val="000E0BBA"/>
    <w:rsid w:val="000E2959"/>
    <w:rsid w:val="000E29FD"/>
    <w:rsid w:val="000E400F"/>
    <w:rsid w:val="000E476F"/>
    <w:rsid w:val="000E59D2"/>
    <w:rsid w:val="000E63DC"/>
    <w:rsid w:val="000F0804"/>
    <w:rsid w:val="000F2B0D"/>
    <w:rsid w:val="000F31C7"/>
    <w:rsid w:val="000F5337"/>
    <w:rsid w:val="00100541"/>
    <w:rsid w:val="001044EC"/>
    <w:rsid w:val="00104C6D"/>
    <w:rsid w:val="001078AC"/>
    <w:rsid w:val="00107BF9"/>
    <w:rsid w:val="00107C4B"/>
    <w:rsid w:val="001103AC"/>
    <w:rsid w:val="00110598"/>
    <w:rsid w:val="00111DD1"/>
    <w:rsid w:val="001134CC"/>
    <w:rsid w:val="00114C62"/>
    <w:rsid w:val="00115FF7"/>
    <w:rsid w:val="0011729A"/>
    <w:rsid w:val="001201D0"/>
    <w:rsid w:val="0012058C"/>
    <w:rsid w:val="00122140"/>
    <w:rsid w:val="0012333D"/>
    <w:rsid w:val="0012346D"/>
    <w:rsid w:val="00124938"/>
    <w:rsid w:val="00124F4D"/>
    <w:rsid w:val="001254D2"/>
    <w:rsid w:val="0013033D"/>
    <w:rsid w:val="00141395"/>
    <w:rsid w:val="0014526F"/>
    <w:rsid w:val="00145589"/>
    <w:rsid w:val="001456EA"/>
    <w:rsid w:val="00146650"/>
    <w:rsid w:val="00151566"/>
    <w:rsid w:val="001520BC"/>
    <w:rsid w:val="00152389"/>
    <w:rsid w:val="00152BCA"/>
    <w:rsid w:val="001579E4"/>
    <w:rsid w:val="00160A0E"/>
    <w:rsid w:val="001649E8"/>
    <w:rsid w:val="00165918"/>
    <w:rsid w:val="00172EA7"/>
    <w:rsid w:val="00173CA2"/>
    <w:rsid w:val="00174CDE"/>
    <w:rsid w:val="00175C08"/>
    <w:rsid w:val="00181045"/>
    <w:rsid w:val="00181450"/>
    <w:rsid w:val="0018266B"/>
    <w:rsid w:val="00183E37"/>
    <w:rsid w:val="001841B0"/>
    <w:rsid w:val="001868B8"/>
    <w:rsid w:val="0019001C"/>
    <w:rsid w:val="00190023"/>
    <w:rsid w:val="0019026D"/>
    <w:rsid w:val="001918A0"/>
    <w:rsid w:val="00195227"/>
    <w:rsid w:val="001A0293"/>
    <w:rsid w:val="001A1F9F"/>
    <w:rsid w:val="001A31B7"/>
    <w:rsid w:val="001A4D96"/>
    <w:rsid w:val="001A5661"/>
    <w:rsid w:val="001A6861"/>
    <w:rsid w:val="001B4B72"/>
    <w:rsid w:val="001C0C95"/>
    <w:rsid w:val="001C15C2"/>
    <w:rsid w:val="001C1FE2"/>
    <w:rsid w:val="001C39DE"/>
    <w:rsid w:val="001C534E"/>
    <w:rsid w:val="001C5372"/>
    <w:rsid w:val="001C6F88"/>
    <w:rsid w:val="001D0093"/>
    <w:rsid w:val="001D26E4"/>
    <w:rsid w:val="001D4D6B"/>
    <w:rsid w:val="001D5C29"/>
    <w:rsid w:val="001E69D1"/>
    <w:rsid w:val="001E7D86"/>
    <w:rsid w:val="001F00B3"/>
    <w:rsid w:val="001F067E"/>
    <w:rsid w:val="001F2842"/>
    <w:rsid w:val="001F302C"/>
    <w:rsid w:val="001F7CC4"/>
    <w:rsid w:val="0020208F"/>
    <w:rsid w:val="002028C6"/>
    <w:rsid w:val="0020527C"/>
    <w:rsid w:val="00206656"/>
    <w:rsid w:val="00210A79"/>
    <w:rsid w:val="00211997"/>
    <w:rsid w:val="00213E94"/>
    <w:rsid w:val="00213FE8"/>
    <w:rsid w:val="002170BF"/>
    <w:rsid w:val="00223987"/>
    <w:rsid w:val="00224C1B"/>
    <w:rsid w:val="0022578D"/>
    <w:rsid w:val="00230719"/>
    <w:rsid w:val="00230932"/>
    <w:rsid w:val="00237AFC"/>
    <w:rsid w:val="002400E5"/>
    <w:rsid w:val="0024011A"/>
    <w:rsid w:val="00240534"/>
    <w:rsid w:val="00243BC4"/>
    <w:rsid w:val="00244FC6"/>
    <w:rsid w:val="00245B5F"/>
    <w:rsid w:val="0024610B"/>
    <w:rsid w:val="002462A7"/>
    <w:rsid w:val="00247FC8"/>
    <w:rsid w:val="002508C1"/>
    <w:rsid w:val="00251411"/>
    <w:rsid w:val="0025249E"/>
    <w:rsid w:val="002560F8"/>
    <w:rsid w:val="00265F83"/>
    <w:rsid w:val="002672F7"/>
    <w:rsid w:val="00267FCA"/>
    <w:rsid w:val="00272B09"/>
    <w:rsid w:val="00276557"/>
    <w:rsid w:val="00280BEC"/>
    <w:rsid w:val="00281F12"/>
    <w:rsid w:val="002866C3"/>
    <w:rsid w:val="00287E6D"/>
    <w:rsid w:val="00291FE6"/>
    <w:rsid w:val="002939FA"/>
    <w:rsid w:val="00293A81"/>
    <w:rsid w:val="00295507"/>
    <w:rsid w:val="00296851"/>
    <w:rsid w:val="0029731E"/>
    <w:rsid w:val="002A2C15"/>
    <w:rsid w:val="002A423F"/>
    <w:rsid w:val="002A5AF2"/>
    <w:rsid w:val="002A5BBF"/>
    <w:rsid w:val="002A6BD4"/>
    <w:rsid w:val="002A6DEF"/>
    <w:rsid w:val="002A770F"/>
    <w:rsid w:val="002B0542"/>
    <w:rsid w:val="002B1F45"/>
    <w:rsid w:val="002B296F"/>
    <w:rsid w:val="002B2B9D"/>
    <w:rsid w:val="002B2F9D"/>
    <w:rsid w:val="002B4168"/>
    <w:rsid w:val="002B7FA5"/>
    <w:rsid w:val="002C1A5E"/>
    <w:rsid w:val="002C2E33"/>
    <w:rsid w:val="002C3DE1"/>
    <w:rsid w:val="002C4AFC"/>
    <w:rsid w:val="002D07A9"/>
    <w:rsid w:val="002D14BE"/>
    <w:rsid w:val="002D160C"/>
    <w:rsid w:val="002D3FE2"/>
    <w:rsid w:val="002D4A65"/>
    <w:rsid w:val="002E20BB"/>
    <w:rsid w:val="002E47C1"/>
    <w:rsid w:val="002E55A0"/>
    <w:rsid w:val="002F04C3"/>
    <w:rsid w:val="002F2E6D"/>
    <w:rsid w:val="00300D84"/>
    <w:rsid w:val="00303E17"/>
    <w:rsid w:val="00306DC2"/>
    <w:rsid w:val="00314D90"/>
    <w:rsid w:val="00315514"/>
    <w:rsid w:val="003166A7"/>
    <w:rsid w:val="0031767C"/>
    <w:rsid w:val="0031799E"/>
    <w:rsid w:val="003207EB"/>
    <w:rsid w:val="00321B33"/>
    <w:rsid w:val="00326E90"/>
    <w:rsid w:val="00330159"/>
    <w:rsid w:val="003309B0"/>
    <w:rsid w:val="00330AB3"/>
    <w:rsid w:val="00331678"/>
    <w:rsid w:val="003340C0"/>
    <w:rsid w:val="00334804"/>
    <w:rsid w:val="00334F74"/>
    <w:rsid w:val="003378E0"/>
    <w:rsid w:val="003400FB"/>
    <w:rsid w:val="00342B15"/>
    <w:rsid w:val="00351E30"/>
    <w:rsid w:val="00352207"/>
    <w:rsid w:val="003538BF"/>
    <w:rsid w:val="00361ED5"/>
    <w:rsid w:val="00362718"/>
    <w:rsid w:val="00362E8C"/>
    <w:rsid w:val="00363303"/>
    <w:rsid w:val="00367723"/>
    <w:rsid w:val="0037225D"/>
    <w:rsid w:val="00372F57"/>
    <w:rsid w:val="00373BA4"/>
    <w:rsid w:val="00374E09"/>
    <w:rsid w:val="00375AF3"/>
    <w:rsid w:val="003776CC"/>
    <w:rsid w:val="0038042D"/>
    <w:rsid w:val="00380AA8"/>
    <w:rsid w:val="003820BE"/>
    <w:rsid w:val="00384B79"/>
    <w:rsid w:val="003877D0"/>
    <w:rsid w:val="00387EEC"/>
    <w:rsid w:val="00390EE0"/>
    <w:rsid w:val="00391238"/>
    <w:rsid w:val="00394AAC"/>
    <w:rsid w:val="00395D1E"/>
    <w:rsid w:val="00397392"/>
    <w:rsid w:val="0039762B"/>
    <w:rsid w:val="003A1DAF"/>
    <w:rsid w:val="003A4B93"/>
    <w:rsid w:val="003B2ABD"/>
    <w:rsid w:val="003C10AC"/>
    <w:rsid w:val="003C16CF"/>
    <w:rsid w:val="003C1D11"/>
    <w:rsid w:val="003C697D"/>
    <w:rsid w:val="003C7222"/>
    <w:rsid w:val="003D00B8"/>
    <w:rsid w:val="003D0C30"/>
    <w:rsid w:val="003D2504"/>
    <w:rsid w:val="003D27D4"/>
    <w:rsid w:val="003D46F9"/>
    <w:rsid w:val="003D5C8E"/>
    <w:rsid w:val="003E1A2D"/>
    <w:rsid w:val="003E4F7A"/>
    <w:rsid w:val="003E6C1D"/>
    <w:rsid w:val="003E6EDD"/>
    <w:rsid w:val="003F0353"/>
    <w:rsid w:val="003F28DD"/>
    <w:rsid w:val="003F2A7D"/>
    <w:rsid w:val="003F2E37"/>
    <w:rsid w:val="003F3ACF"/>
    <w:rsid w:val="003F5AC1"/>
    <w:rsid w:val="003F6EC2"/>
    <w:rsid w:val="004019ED"/>
    <w:rsid w:val="004030E1"/>
    <w:rsid w:val="00403604"/>
    <w:rsid w:val="00406B6D"/>
    <w:rsid w:val="004167B1"/>
    <w:rsid w:val="004168AB"/>
    <w:rsid w:val="00421062"/>
    <w:rsid w:val="00422D07"/>
    <w:rsid w:val="00424DC2"/>
    <w:rsid w:val="00430108"/>
    <w:rsid w:val="004305C8"/>
    <w:rsid w:val="00430E70"/>
    <w:rsid w:val="0044407B"/>
    <w:rsid w:val="00444487"/>
    <w:rsid w:val="004452E3"/>
    <w:rsid w:val="00450176"/>
    <w:rsid w:val="004537D6"/>
    <w:rsid w:val="00453C19"/>
    <w:rsid w:val="0045525A"/>
    <w:rsid w:val="00455796"/>
    <w:rsid w:val="00463389"/>
    <w:rsid w:val="00464641"/>
    <w:rsid w:val="00465585"/>
    <w:rsid w:val="00465B22"/>
    <w:rsid w:val="00466B29"/>
    <w:rsid w:val="0047080C"/>
    <w:rsid w:val="0047575D"/>
    <w:rsid w:val="00476F62"/>
    <w:rsid w:val="00477F00"/>
    <w:rsid w:val="00481B7E"/>
    <w:rsid w:val="00484425"/>
    <w:rsid w:val="004849EE"/>
    <w:rsid w:val="00487616"/>
    <w:rsid w:val="0049043E"/>
    <w:rsid w:val="004906A5"/>
    <w:rsid w:val="00491194"/>
    <w:rsid w:val="0049297F"/>
    <w:rsid w:val="004951AF"/>
    <w:rsid w:val="004A02FC"/>
    <w:rsid w:val="004A066B"/>
    <w:rsid w:val="004A31B4"/>
    <w:rsid w:val="004B45FA"/>
    <w:rsid w:val="004B524D"/>
    <w:rsid w:val="004C0CFB"/>
    <w:rsid w:val="004C0E78"/>
    <w:rsid w:val="004C5059"/>
    <w:rsid w:val="004C5F0C"/>
    <w:rsid w:val="004D0065"/>
    <w:rsid w:val="004D4AF4"/>
    <w:rsid w:val="004D571D"/>
    <w:rsid w:val="004D7596"/>
    <w:rsid w:val="004E19DC"/>
    <w:rsid w:val="004E2F4B"/>
    <w:rsid w:val="004E7E35"/>
    <w:rsid w:val="004F2384"/>
    <w:rsid w:val="004F4D4C"/>
    <w:rsid w:val="004F6A60"/>
    <w:rsid w:val="004F7629"/>
    <w:rsid w:val="00505024"/>
    <w:rsid w:val="005121DE"/>
    <w:rsid w:val="00512C8B"/>
    <w:rsid w:val="005143AA"/>
    <w:rsid w:val="00516198"/>
    <w:rsid w:val="00534049"/>
    <w:rsid w:val="00534CE6"/>
    <w:rsid w:val="005350EE"/>
    <w:rsid w:val="0053749E"/>
    <w:rsid w:val="00541678"/>
    <w:rsid w:val="00541F1F"/>
    <w:rsid w:val="005454B4"/>
    <w:rsid w:val="00545D00"/>
    <w:rsid w:val="00550FDC"/>
    <w:rsid w:val="005522A5"/>
    <w:rsid w:val="00552B6F"/>
    <w:rsid w:val="005550F5"/>
    <w:rsid w:val="00555182"/>
    <w:rsid w:val="0055583C"/>
    <w:rsid w:val="005565F9"/>
    <w:rsid w:val="00561C2E"/>
    <w:rsid w:val="0056399A"/>
    <w:rsid w:val="00564C62"/>
    <w:rsid w:val="005665AF"/>
    <w:rsid w:val="005678B4"/>
    <w:rsid w:val="005714BF"/>
    <w:rsid w:val="00572C3C"/>
    <w:rsid w:val="0057373F"/>
    <w:rsid w:val="00574252"/>
    <w:rsid w:val="00576200"/>
    <w:rsid w:val="005832F7"/>
    <w:rsid w:val="00586AF5"/>
    <w:rsid w:val="0058748F"/>
    <w:rsid w:val="0059192E"/>
    <w:rsid w:val="00592C17"/>
    <w:rsid w:val="005944DF"/>
    <w:rsid w:val="00595636"/>
    <w:rsid w:val="00596D52"/>
    <w:rsid w:val="005A12C0"/>
    <w:rsid w:val="005A19F9"/>
    <w:rsid w:val="005A2A23"/>
    <w:rsid w:val="005A354D"/>
    <w:rsid w:val="005A4594"/>
    <w:rsid w:val="005A59C9"/>
    <w:rsid w:val="005A61FB"/>
    <w:rsid w:val="005A620B"/>
    <w:rsid w:val="005A6F3F"/>
    <w:rsid w:val="005A7CF4"/>
    <w:rsid w:val="005A7EF7"/>
    <w:rsid w:val="005B1659"/>
    <w:rsid w:val="005B5FAE"/>
    <w:rsid w:val="005B6260"/>
    <w:rsid w:val="005C1C6D"/>
    <w:rsid w:val="005C1D13"/>
    <w:rsid w:val="005C3D46"/>
    <w:rsid w:val="005C4A15"/>
    <w:rsid w:val="005D3497"/>
    <w:rsid w:val="005D3631"/>
    <w:rsid w:val="005D453C"/>
    <w:rsid w:val="005D6351"/>
    <w:rsid w:val="005D6957"/>
    <w:rsid w:val="005D7F89"/>
    <w:rsid w:val="005E0AE7"/>
    <w:rsid w:val="005E0B5B"/>
    <w:rsid w:val="005E1907"/>
    <w:rsid w:val="005E2D1B"/>
    <w:rsid w:val="005E4BC5"/>
    <w:rsid w:val="005E55E0"/>
    <w:rsid w:val="005F2687"/>
    <w:rsid w:val="005F56E1"/>
    <w:rsid w:val="005F5B09"/>
    <w:rsid w:val="005F7202"/>
    <w:rsid w:val="005F7464"/>
    <w:rsid w:val="005F7F75"/>
    <w:rsid w:val="00600EF3"/>
    <w:rsid w:val="00601A99"/>
    <w:rsid w:val="00604DB5"/>
    <w:rsid w:val="0060590F"/>
    <w:rsid w:val="00611FBE"/>
    <w:rsid w:val="00613685"/>
    <w:rsid w:val="00616F4B"/>
    <w:rsid w:val="00617140"/>
    <w:rsid w:val="006216DD"/>
    <w:rsid w:val="00621DC1"/>
    <w:rsid w:val="00622490"/>
    <w:rsid w:val="0062314E"/>
    <w:rsid w:val="006244C8"/>
    <w:rsid w:val="0062732B"/>
    <w:rsid w:val="00630C65"/>
    <w:rsid w:val="006315D0"/>
    <w:rsid w:val="006321C6"/>
    <w:rsid w:val="006342EA"/>
    <w:rsid w:val="0063551E"/>
    <w:rsid w:val="00636170"/>
    <w:rsid w:val="006447B3"/>
    <w:rsid w:val="00645FFA"/>
    <w:rsid w:val="006475DA"/>
    <w:rsid w:val="00653780"/>
    <w:rsid w:val="00660FB0"/>
    <w:rsid w:val="00662FE5"/>
    <w:rsid w:val="00663E3D"/>
    <w:rsid w:val="0066594C"/>
    <w:rsid w:val="00665BE8"/>
    <w:rsid w:val="00667ED1"/>
    <w:rsid w:val="006730F3"/>
    <w:rsid w:val="00673768"/>
    <w:rsid w:val="00673944"/>
    <w:rsid w:val="00676D52"/>
    <w:rsid w:val="0067783F"/>
    <w:rsid w:val="0068131D"/>
    <w:rsid w:val="006831CE"/>
    <w:rsid w:val="00685C14"/>
    <w:rsid w:val="00686383"/>
    <w:rsid w:val="006863FD"/>
    <w:rsid w:val="00686F2D"/>
    <w:rsid w:val="006974C0"/>
    <w:rsid w:val="00697DD2"/>
    <w:rsid w:val="006A07E1"/>
    <w:rsid w:val="006A4F3A"/>
    <w:rsid w:val="006A77CD"/>
    <w:rsid w:val="006A7EBA"/>
    <w:rsid w:val="006B04E1"/>
    <w:rsid w:val="006B12BC"/>
    <w:rsid w:val="006B1396"/>
    <w:rsid w:val="006B46A9"/>
    <w:rsid w:val="006B5BDB"/>
    <w:rsid w:val="006C3291"/>
    <w:rsid w:val="006C44B8"/>
    <w:rsid w:val="006C704F"/>
    <w:rsid w:val="006C7550"/>
    <w:rsid w:val="006D1372"/>
    <w:rsid w:val="006D202E"/>
    <w:rsid w:val="006D48AD"/>
    <w:rsid w:val="006D7A76"/>
    <w:rsid w:val="006E1F3C"/>
    <w:rsid w:val="006E281C"/>
    <w:rsid w:val="006E3BC7"/>
    <w:rsid w:val="006E41C1"/>
    <w:rsid w:val="006E5A63"/>
    <w:rsid w:val="006E67A4"/>
    <w:rsid w:val="006E7856"/>
    <w:rsid w:val="006F2EA1"/>
    <w:rsid w:val="006F6D73"/>
    <w:rsid w:val="00701709"/>
    <w:rsid w:val="00702D15"/>
    <w:rsid w:val="007052D0"/>
    <w:rsid w:val="00705BF2"/>
    <w:rsid w:val="007201DA"/>
    <w:rsid w:val="00724EDE"/>
    <w:rsid w:val="00731A6A"/>
    <w:rsid w:val="007349FF"/>
    <w:rsid w:val="007364DA"/>
    <w:rsid w:val="00740045"/>
    <w:rsid w:val="007410FE"/>
    <w:rsid w:val="007412CD"/>
    <w:rsid w:val="0074273F"/>
    <w:rsid w:val="007433F4"/>
    <w:rsid w:val="00743F72"/>
    <w:rsid w:val="00747B5C"/>
    <w:rsid w:val="00753366"/>
    <w:rsid w:val="007573ED"/>
    <w:rsid w:val="007625FA"/>
    <w:rsid w:val="00763780"/>
    <w:rsid w:val="00764DE3"/>
    <w:rsid w:val="0076761B"/>
    <w:rsid w:val="00770528"/>
    <w:rsid w:val="00770E7E"/>
    <w:rsid w:val="0077236B"/>
    <w:rsid w:val="00773F51"/>
    <w:rsid w:val="007774B0"/>
    <w:rsid w:val="00781069"/>
    <w:rsid w:val="0078616C"/>
    <w:rsid w:val="007876B8"/>
    <w:rsid w:val="00791DCC"/>
    <w:rsid w:val="00793EC3"/>
    <w:rsid w:val="0079546D"/>
    <w:rsid w:val="00796799"/>
    <w:rsid w:val="007972A1"/>
    <w:rsid w:val="007A1F7A"/>
    <w:rsid w:val="007A2A5A"/>
    <w:rsid w:val="007A2D08"/>
    <w:rsid w:val="007A68AB"/>
    <w:rsid w:val="007A7117"/>
    <w:rsid w:val="007B2DE3"/>
    <w:rsid w:val="007B362E"/>
    <w:rsid w:val="007B4B6D"/>
    <w:rsid w:val="007B4E60"/>
    <w:rsid w:val="007B526F"/>
    <w:rsid w:val="007C02B8"/>
    <w:rsid w:val="007C2F47"/>
    <w:rsid w:val="007C7F1E"/>
    <w:rsid w:val="007D49FD"/>
    <w:rsid w:val="007D5A2E"/>
    <w:rsid w:val="007D5A34"/>
    <w:rsid w:val="007E14BD"/>
    <w:rsid w:val="007E1BDC"/>
    <w:rsid w:val="007E491E"/>
    <w:rsid w:val="007E4B6D"/>
    <w:rsid w:val="007E54CF"/>
    <w:rsid w:val="007E61C1"/>
    <w:rsid w:val="007F12C2"/>
    <w:rsid w:val="007F300D"/>
    <w:rsid w:val="007F3B8D"/>
    <w:rsid w:val="007F7B28"/>
    <w:rsid w:val="00800ABF"/>
    <w:rsid w:val="00806ABD"/>
    <w:rsid w:val="00811B0B"/>
    <w:rsid w:val="00814694"/>
    <w:rsid w:val="00815BEE"/>
    <w:rsid w:val="00821C7E"/>
    <w:rsid w:val="00824DE5"/>
    <w:rsid w:val="008255F0"/>
    <w:rsid w:val="00831F09"/>
    <w:rsid w:val="00833148"/>
    <w:rsid w:val="00834177"/>
    <w:rsid w:val="0083673E"/>
    <w:rsid w:val="0084038C"/>
    <w:rsid w:val="00850166"/>
    <w:rsid w:val="00853637"/>
    <w:rsid w:val="008548B0"/>
    <w:rsid w:val="00855B75"/>
    <w:rsid w:val="0085686F"/>
    <w:rsid w:val="0085715D"/>
    <w:rsid w:val="0086304E"/>
    <w:rsid w:val="0086470B"/>
    <w:rsid w:val="00865228"/>
    <w:rsid w:val="0086787C"/>
    <w:rsid w:val="00867F1D"/>
    <w:rsid w:val="00870850"/>
    <w:rsid w:val="00870DCE"/>
    <w:rsid w:val="00872B27"/>
    <w:rsid w:val="008753B6"/>
    <w:rsid w:val="008762E3"/>
    <w:rsid w:val="00877E44"/>
    <w:rsid w:val="008805BB"/>
    <w:rsid w:val="00880A80"/>
    <w:rsid w:val="00882974"/>
    <w:rsid w:val="00883DA3"/>
    <w:rsid w:val="00884CFE"/>
    <w:rsid w:val="00885398"/>
    <w:rsid w:val="008858AA"/>
    <w:rsid w:val="00885D49"/>
    <w:rsid w:val="00887F11"/>
    <w:rsid w:val="008916DE"/>
    <w:rsid w:val="00897D72"/>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3961"/>
    <w:rsid w:val="008C48B6"/>
    <w:rsid w:val="008D6807"/>
    <w:rsid w:val="008D6A29"/>
    <w:rsid w:val="008E1742"/>
    <w:rsid w:val="008E5ED4"/>
    <w:rsid w:val="008E7849"/>
    <w:rsid w:val="008F0872"/>
    <w:rsid w:val="008F2DAE"/>
    <w:rsid w:val="008F5F0F"/>
    <w:rsid w:val="00900674"/>
    <w:rsid w:val="00901E04"/>
    <w:rsid w:val="009032BC"/>
    <w:rsid w:val="00903888"/>
    <w:rsid w:val="0090522B"/>
    <w:rsid w:val="009065DC"/>
    <w:rsid w:val="00911913"/>
    <w:rsid w:val="00920A89"/>
    <w:rsid w:val="00924F9D"/>
    <w:rsid w:val="00927AF4"/>
    <w:rsid w:val="00933EDD"/>
    <w:rsid w:val="0093581A"/>
    <w:rsid w:val="00937EE1"/>
    <w:rsid w:val="00943584"/>
    <w:rsid w:val="00944ED8"/>
    <w:rsid w:val="0094643F"/>
    <w:rsid w:val="00946AF0"/>
    <w:rsid w:val="00947164"/>
    <w:rsid w:val="0094735E"/>
    <w:rsid w:val="009505A9"/>
    <w:rsid w:val="00950753"/>
    <w:rsid w:val="0095175C"/>
    <w:rsid w:val="00951FB3"/>
    <w:rsid w:val="0095428C"/>
    <w:rsid w:val="00954D0B"/>
    <w:rsid w:val="00956204"/>
    <w:rsid w:val="009569E6"/>
    <w:rsid w:val="00956A80"/>
    <w:rsid w:val="00961900"/>
    <w:rsid w:val="00965825"/>
    <w:rsid w:val="00965ED8"/>
    <w:rsid w:val="0096642A"/>
    <w:rsid w:val="009670F8"/>
    <w:rsid w:val="0097178E"/>
    <w:rsid w:val="00973493"/>
    <w:rsid w:val="00973CCD"/>
    <w:rsid w:val="0097407A"/>
    <w:rsid w:val="00974438"/>
    <w:rsid w:val="00975EA6"/>
    <w:rsid w:val="0097607C"/>
    <w:rsid w:val="009765D1"/>
    <w:rsid w:val="00982C72"/>
    <w:rsid w:val="009843F1"/>
    <w:rsid w:val="009879DF"/>
    <w:rsid w:val="00987B3D"/>
    <w:rsid w:val="00990E98"/>
    <w:rsid w:val="0099423E"/>
    <w:rsid w:val="00995B42"/>
    <w:rsid w:val="009A039C"/>
    <w:rsid w:val="009A0DDE"/>
    <w:rsid w:val="009A41FC"/>
    <w:rsid w:val="009A55B4"/>
    <w:rsid w:val="009A5820"/>
    <w:rsid w:val="009A5DC2"/>
    <w:rsid w:val="009A7ABF"/>
    <w:rsid w:val="009B10A2"/>
    <w:rsid w:val="009B13F2"/>
    <w:rsid w:val="009B21EE"/>
    <w:rsid w:val="009B287F"/>
    <w:rsid w:val="009B3824"/>
    <w:rsid w:val="009B59D9"/>
    <w:rsid w:val="009C458F"/>
    <w:rsid w:val="009C5631"/>
    <w:rsid w:val="009C6619"/>
    <w:rsid w:val="009C776F"/>
    <w:rsid w:val="009C7951"/>
    <w:rsid w:val="009C7C49"/>
    <w:rsid w:val="009D1B21"/>
    <w:rsid w:val="009D3795"/>
    <w:rsid w:val="009E1B63"/>
    <w:rsid w:val="009E2B6C"/>
    <w:rsid w:val="009E6736"/>
    <w:rsid w:val="009F052F"/>
    <w:rsid w:val="009F3060"/>
    <w:rsid w:val="009F5BEF"/>
    <w:rsid w:val="009F6F07"/>
    <w:rsid w:val="009F70B2"/>
    <w:rsid w:val="00A00873"/>
    <w:rsid w:val="00A0452A"/>
    <w:rsid w:val="00A061E1"/>
    <w:rsid w:val="00A10113"/>
    <w:rsid w:val="00A125EA"/>
    <w:rsid w:val="00A130F3"/>
    <w:rsid w:val="00A24C8E"/>
    <w:rsid w:val="00A25454"/>
    <w:rsid w:val="00A3025F"/>
    <w:rsid w:val="00A33A27"/>
    <w:rsid w:val="00A349A1"/>
    <w:rsid w:val="00A360D9"/>
    <w:rsid w:val="00A37A2E"/>
    <w:rsid w:val="00A42A95"/>
    <w:rsid w:val="00A436DF"/>
    <w:rsid w:val="00A437BD"/>
    <w:rsid w:val="00A44D41"/>
    <w:rsid w:val="00A503BA"/>
    <w:rsid w:val="00A526C6"/>
    <w:rsid w:val="00A5495C"/>
    <w:rsid w:val="00A54C53"/>
    <w:rsid w:val="00A56BD3"/>
    <w:rsid w:val="00A606D8"/>
    <w:rsid w:val="00A60F11"/>
    <w:rsid w:val="00A61275"/>
    <w:rsid w:val="00A62363"/>
    <w:rsid w:val="00A65F4C"/>
    <w:rsid w:val="00A6690D"/>
    <w:rsid w:val="00A67A32"/>
    <w:rsid w:val="00A705FB"/>
    <w:rsid w:val="00A7794F"/>
    <w:rsid w:val="00A8002C"/>
    <w:rsid w:val="00A80820"/>
    <w:rsid w:val="00A80E62"/>
    <w:rsid w:val="00A8326A"/>
    <w:rsid w:val="00A854AA"/>
    <w:rsid w:val="00A863B5"/>
    <w:rsid w:val="00A92B75"/>
    <w:rsid w:val="00A9438D"/>
    <w:rsid w:val="00A95AAF"/>
    <w:rsid w:val="00A95EE5"/>
    <w:rsid w:val="00A97D42"/>
    <w:rsid w:val="00AA5F9E"/>
    <w:rsid w:val="00AA6DFC"/>
    <w:rsid w:val="00AA7648"/>
    <w:rsid w:val="00AB07EC"/>
    <w:rsid w:val="00AB0989"/>
    <w:rsid w:val="00AB6055"/>
    <w:rsid w:val="00AC01F6"/>
    <w:rsid w:val="00AC1565"/>
    <w:rsid w:val="00AC29DE"/>
    <w:rsid w:val="00AC3CAD"/>
    <w:rsid w:val="00AC75A8"/>
    <w:rsid w:val="00AD01C5"/>
    <w:rsid w:val="00AD0361"/>
    <w:rsid w:val="00AD15CC"/>
    <w:rsid w:val="00AD4497"/>
    <w:rsid w:val="00AD50F4"/>
    <w:rsid w:val="00AD623D"/>
    <w:rsid w:val="00AE2E4F"/>
    <w:rsid w:val="00AE335A"/>
    <w:rsid w:val="00AE34D5"/>
    <w:rsid w:val="00AF0EB1"/>
    <w:rsid w:val="00AF46A6"/>
    <w:rsid w:val="00AF52AF"/>
    <w:rsid w:val="00AF68BB"/>
    <w:rsid w:val="00B019C5"/>
    <w:rsid w:val="00B02693"/>
    <w:rsid w:val="00B03C5A"/>
    <w:rsid w:val="00B0609D"/>
    <w:rsid w:val="00B07263"/>
    <w:rsid w:val="00B112AD"/>
    <w:rsid w:val="00B130AF"/>
    <w:rsid w:val="00B16A05"/>
    <w:rsid w:val="00B170BF"/>
    <w:rsid w:val="00B206DE"/>
    <w:rsid w:val="00B235CE"/>
    <w:rsid w:val="00B274FC"/>
    <w:rsid w:val="00B2763B"/>
    <w:rsid w:val="00B31773"/>
    <w:rsid w:val="00B33FE2"/>
    <w:rsid w:val="00B348F8"/>
    <w:rsid w:val="00B35920"/>
    <w:rsid w:val="00B3629C"/>
    <w:rsid w:val="00B40BDB"/>
    <w:rsid w:val="00B42224"/>
    <w:rsid w:val="00B42AD1"/>
    <w:rsid w:val="00B43BAA"/>
    <w:rsid w:val="00B440F4"/>
    <w:rsid w:val="00B44441"/>
    <w:rsid w:val="00B50EF7"/>
    <w:rsid w:val="00B55940"/>
    <w:rsid w:val="00B6490A"/>
    <w:rsid w:val="00B710EE"/>
    <w:rsid w:val="00B71AC0"/>
    <w:rsid w:val="00B71D62"/>
    <w:rsid w:val="00B71E2A"/>
    <w:rsid w:val="00B74C8C"/>
    <w:rsid w:val="00B74DB2"/>
    <w:rsid w:val="00B8344B"/>
    <w:rsid w:val="00B8356B"/>
    <w:rsid w:val="00B836E9"/>
    <w:rsid w:val="00B8506F"/>
    <w:rsid w:val="00B8514A"/>
    <w:rsid w:val="00B8622A"/>
    <w:rsid w:val="00B86262"/>
    <w:rsid w:val="00B875B6"/>
    <w:rsid w:val="00B92DF3"/>
    <w:rsid w:val="00B92F71"/>
    <w:rsid w:val="00B96914"/>
    <w:rsid w:val="00BA1032"/>
    <w:rsid w:val="00BA3A01"/>
    <w:rsid w:val="00BA47F6"/>
    <w:rsid w:val="00BA7636"/>
    <w:rsid w:val="00BB1C87"/>
    <w:rsid w:val="00BB5A81"/>
    <w:rsid w:val="00BB5BAC"/>
    <w:rsid w:val="00BC0E12"/>
    <w:rsid w:val="00BC2107"/>
    <w:rsid w:val="00BC5347"/>
    <w:rsid w:val="00BD023D"/>
    <w:rsid w:val="00BD303C"/>
    <w:rsid w:val="00BD6C9D"/>
    <w:rsid w:val="00BE1CBB"/>
    <w:rsid w:val="00BE3F05"/>
    <w:rsid w:val="00BE7082"/>
    <w:rsid w:val="00BE7E78"/>
    <w:rsid w:val="00BF0A9C"/>
    <w:rsid w:val="00BF17A2"/>
    <w:rsid w:val="00BF4399"/>
    <w:rsid w:val="00BF4704"/>
    <w:rsid w:val="00BF4C24"/>
    <w:rsid w:val="00BF5064"/>
    <w:rsid w:val="00C01D8E"/>
    <w:rsid w:val="00C02A48"/>
    <w:rsid w:val="00C04167"/>
    <w:rsid w:val="00C1242B"/>
    <w:rsid w:val="00C15E0E"/>
    <w:rsid w:val="00C15ECA"/>
    <w:rsid w:val="00C204B1"/>
    <w:rsid w:val="00C210DB"/>
    <w:rsid w:val="00C216D2"/>
    <w:rsid w:val="00C21EAA"/>
    <w:rsid w:val="00C2267F"/>
    <w:rsid w:val="00C3191B"/>
    <w:rsid w:val="00C337CF"/>
    <w:rsid w:val="00C358D6"/>
    <w:rsid w:val="00C37951"/>
    <w:rsid w:val="00C46549"/>
    <w:rsid w:val="00C47CEC"/>
    <w:rsid w:val="00C52C0B"/>
    <w:rsid w:val="00C55299"/>
    <w:rsid w:val="00C55CE8"/>
    <w:rsid w:val="00C55F00"/>
    <w:rsid w:val="00C601AE"/>
    <w:rsid w:val="00C62C7B"/>
    <w:rsid w:val="00C65EC8"/>
    <w:rsid w:val="00C719A4"/>
    <w:rsid w:val="00C72692"/>
    <w:rsid w:val="00C743DD"/>
    <w:rsid w:val="00C745D0"/>
    <w:rsid w:val="00C75768"/>
    <w:rsid w:val="00C75DCB"/>
    <w:rsid w:val="00C770D9"/>
    <w:rsid w:val="00C819D4"/>
    <w:rsid w:val="00C858AD"/>
    <w:rsid w:val="00C8715C"/>
    <w:rsid w:val="00C87D89"/>
    <w:rsid w:val="00C906B0"/>
    <w:rsid w:val="00C97FB2"/>
    <w:rsid w:val="00CA28A9"/>
    <w:rsid w:val="00CA53DF"/>
    <w:rsid w:val="00CA6731"/>
    <w:rsid w:val="00CA6B80"/>
    <w:rsid w:val="00CA6BDA"/>
    <w:rsid w:val="00CB2CD0"/>
    <w:rsid w:val="00CB77CA"/>
    <w:rsid w:val="00CC01F7"/>
    <w:rsid w:val="00CC0E0F"/>
    <w:rsid w:val="00CC1A27"/>
    <w:rsid w:val="00CC26BF"/>
    <w:rsid w:val="00CC34B3"/>
    <w:rsid w:val="00CC3F80"/>
    <w:rsid w:val="00CC6851"/>
    <w:rsid w:val="00CC6AF6"/>
    <w:rsid w:val="00CD007A"/>
    <w:rsid w:val="00CD4264"/>
    <w:rsid w:val="00CD55B7"/>
    <w:rsid w:val="00CD69F0"/>
    <w:rsid w:val="00CE7863"/>
    <w:rsid w:val="00CF0FDA"/>
    <w:rsid w:val="00CF4137"/>
    <w:rsid w:val="00CF6911"/>
    <w:rsid w:val="00CF7511"/>
    <w:rsid w:val="00D001CD"/>
    <w:rsid w:val="00D014C8"/>
    <w:rsid w:val="00D01EFD"/>
    <w:rsid w:val="00D029D5"/>
    <w:rsid w:val="00D02EBA"/>
    <w:rsid w:val="00D0446E"/>
    <w:rsid w:val="00D06DD4"/>
    <w:rsid w:val="00D07602"/>
    <w:rsid w:val="00D10A40"/>
    <w:rsid w:val="00D14493"/>
    <w:rsid w:val="00D14495"/>
    <w:rsid w:val="00D1576E"/>
    <w:rsid w:val="00D15A7F"/>
    <w:rsid w:val="00D15E84"/>
    <w:rsid w:val="00D22D59"/>
    <w:rsid w:val="00D251DA"/>
    <w:rsid w:val="00D27957"/>
    <w:rsid w:val="00D27D73"/>
    <w:rsid w:val="00D27F15"/>
    <w:rsid w:val="00D30707"/>
    <w:rsid w:val="00D32129"/>
    <w:rsid w:val="00D3297C"/>
    <w:rsid w:val="00D34037"/>
    <w:rsid w:val="00D34AE7"/>
    <w:rsid w:val="00D352B5"/>
    <w:rsid w:val="00D35519"/>
    <w:rsid w:val="00D4189D"/>
    <w:rsid w:val="00D43349"/>
    <w:rsid w:val="00D442CE"/>
    <w:rsid w:val="00D50609"/>
    <w:rsid w:val="00D53926"/>
    <w:rsid w:val="00D6472F"/>
    <w:rsid w:val="00D65D28"/>
    <w:rsid w:val="00D66786"/>
    <w:rsid w:val="00D669BF"/>
    <w:rsid w:val="00D70A75"/>
    <w:rsid w:val="00D7120E"/>
    <w:rsid w:val="00D73924"/>
    <w:rsid w:val="00D74FD9"/>
    <w:rsid w:val="00D85A31"/>
    <w:rsid w:val="00D86C2F"/>
    <w:rsid w:val="00D95B20"/>
    <w:rsid w:val="00DA032E"/>
    <w:rsid w:val="00DA1CA5"/>
    <w:rsid w:val="00DA1EF8"/>
    <w:rsid w:val="00DA27A2"/>
    <w:rsid w:val="00DA486A"/>
    <w:rsid w:val="00DB0163"/>
    <w:rsid w:val="00DB1DFA"/>
    <w:rsid w:val="00DB2023"/>
    <w:rsid w:val="00DB7C88"/>
    <w:rsid w:val="00DB7E11"/>
    <w:rsid w:val="00DC33BE"/>
    <w:rsid w:val="00DC37C9"/>
    <w:rsid w:val="00DC7198"/>
    <w:rsid w:val="00DD19DF"/>
    <w:rsid w:val="00DD3FEF"/>
    <w:rsid w:val="00DD4714"/>
    <w:rsid w:val="00DD5584"/>
    <w:rsid w:val="00DE09FE"/>
    <w:rsid w:val="00DE1436"/>
    <w:rsid w:val="00DE1E2F"/>
    <w:rsid w:val="00DE39D0"/>
    <w:rsid w:val="00DE5A2B"/>
    <w:rsid w:val="00DE74EE"/>
    <w:rsid w:val="00DF0422"/>
    <w:rsid w:val="00DF0C2D"/>
    <w:rsid w:val="00DF15FB"/>
    <w:rsid w:val="00DF2778"/>
    <w:rsid w:val="00DF54F1"/>
    <w:rsid w:val="00E01045"/>
    <w:rsid w:val="00E02367"/>
    <w:rsid w:val="00E04146"/>
    <w:rsid w:val="00E04757"/>
    <w:rsid w:val="00E05101"/>
    <w:rsid w:val="00E05985"/>
    <w:rsid w:val="00E13BC6"/>
    <w:rsid w:val="00E14474"/>
    <w:rsid w:val="00E173CA"/>
    <w:rsid w:val="00E211DB"/>
    <w:rsid w:val="00E219E6"/>
    <w:rsid w:val="00E22565"/>
    <w:rsid w:val="00E236C5"/>
    <w:rsid w:val="00E23789"/>
    <w:rsid w:val="00E24BD0"/>
    <w:rsid w:val="00E25C43"/>
    <w:rsid w:val="00E2618D"/>
    <w:rsid w:val="00E26860"/>
    <w:rsid w:val="00E26B18"/>
    <w:rsid w:val="00E27C99"/>
    <w:rsid w:val="00E33496"/>
    <w:rsid w:val="00E350B4"/>
    <w:rsid w:val="00E354B4"/>
    <w:rsid w:val="00E4074A"/>
    <w:rsid w:val="00E43C54"/>
    <w:rsid w:val="00E44752"/>
    <w:rsid w:val="00E4531A"/>
    <w:rsid w:val="00E466F0"/>
    <w:rsid w:val="00E50217"/>
    <w:rsid w:val="00E5133D"/>
    <w:rsid w:val="00E548E2"/>
    <w:rsid w:val="00E576CD"/>
    <w:rsid w:val="00E60085"/>
    <w:rsid w:val="00E60209"/>
    <w:rsid w:val="00E639A8"/>
    <w:rsid w:val="00E66755"/>
    <w:rsid w:val="00E7174D"/>
    <w:rsid w:val="00E74145"/>
    <w:rsid w:val="00E742E4"/>
    <w:rsid w:val="00E7572A"/>
    <w:rsid w:val="00E77832"/>
    <w:rsid w:val="00E80083"/>
    <w:rsid w:val="00E90FBD"/>
    <w:rsid w:val="00E949A3"/>
    <w:rsid w:val="00E965F7"/>
    <w:rsid w:val="00EA0A05"/>
    <w:rsid w:val="00EA2156"/>
    <w:rsid w:val="00EA37C0"/>
    <w:rsid w:val="00EA4597"/>
    <w:rsid w:val="00EA55BE"/>
    <w:rsid w:val="00EA60F2"/>
    <w:rsid w:val="00EA6477"/>
    <w:rsid w:val="00EA68F3"/>
    <w:rsid w:val="00EA7CD7"/>
    <w:rsid w:val="00EB46AB"/>
    <w:rsid w:val="00EB606A"/>
    <w:rsid w:val="00EB7E6B"/>
    <w:rsid w:val="00EC0B67"/>
    <w:rsid w:val="00EC0DF7"/>
    <w:rsid w:val="00EC3BC7"/>
    <w:rsid w:val="00EC4627"/>
    <w:rsid w:val="00EC4712"/>
    <w:rsid w:val="00EC597D"/>
    <w:rsid w:val="00ED1C30"/>
    <w:rsid w:val="00ED210C"/>
    <w:rsid w:val="00ED3971"/>
    <w:rsid w:val="00ED4FB6"/>
    <w:rsid w:val="00ED6723"/>
    <w:rsid w:val="00ED7CF3"/>
    <w:rsid w:val="00EE2864"/>
    <w:rsid w:val="00EE4E1B"/>
    <w:rsid w:val="00EE4F1B"/>
    <w:rsid w:val="00EE57EA"/>
    <w:rsid w:val="00EE6AFF"/>
    <w:rsid w:val="00EE6CC5"/>
    <w:rsid w:val="00EF19A1"/>
    <w:rsid w:val="00EF4032"/>
    <w:rsid w:val="00EF4917"/>
    <w:rsid w:val="00EF7B67"/>
    <w:rsid w:val="00F015E6"/>
    <w:rsid w:val="00F01D84"/>
    <w:rsid w:val="00F025E9"/>
    <w:rsid w:val="00F04593"/>
    <w:rsid w:val="00F06DC1"/>
    <w:rsid w:val="00F072FB"/>
    <w:rsid w:val="00F1090A"/>
    <w:rsid w:val="00F1441A"/>
    <w:rsid w:val="00F15879"/>
    <w:rsid w:val="00F15D01"/>
    <w:rsid w:val="00F15FE7"/>
    <w:rsid w:val="00F207A9"/>
    <w:rsid w:val="00F23B2E"/>
    <w:rsid w:val="00F33DE3"/>
    <w:rsid w:val="00F36C38"/>
    <w:rsid w:val="00F37074"/>
    <w:rsid w:val="00F37599"/>
    <w:rsid w:val="00F37E50"/>
    <w:rsid w:val="00F422FF"/>
    <w:rsid w:val="00F42418"/>
    <w:rsid w:val="00F43896"/>
    <w:rsid w:val="00F44015"/>
    <w:rsid w:val="00F45264"/>
    <w:rsid w:val="00F53D8A"/>
    <w:rsid w:val="00F55E61"/>
    <w:rsid w:val="00F608E9"/>
    <w:rsid w:val="00F7104F"/>
    <w:rsid w:val="00F71C7E"/>
    <w:rsid w:val="00F73FDF"/>
    <w:rsid w:val="00F74157"/>
    <w:rsid w:val="00F755DF"/>
    <w:rsid w:val="00F7566C"/>
    <w:rsid w:val="00F76D16"/>
    <w:rsid w:val="00F76FA2"/>
    <w:rsid w:val="00F8186D"/>
    <w:rsid w:val="00F86BBB"/>
    <w:rsid w:val="00F91C02"/>
    <w:rsid w:val="00F92A9A"/>
    <w:rsid w:val="00F944BA"/>
    <w:rsid w:val="00F94CB7"/>
    <w:rsid w:val="00F96376"/>
    <w:rsid w:val="00FA0003"/>
    <w:rsid w:val="00FA01D6"/>
    <w:rsid w:val="00FA5105"/>
    <w:rsid w:val="00FA5161"/>
    <w:rsid w:val="00FA60E2"/>
    <w:rsid w:val="00FA6644"/>
    <w:rsid w:val="00FA75DF"/>
    <w:rsid w:val="00FB06E9"/>
    <w:rsid w:val="00FB17DE"/>
    <w:rsid w:val="00FB2CB1"/>
    <w:rsid w:val="00FB4BB6"/>
    <w:rsid w:val="00FB6E05"/>
    <w:rsid w:val="00FC0870"/>
    <w:rsid w:val="00FD1225"/>
    <w:rsid w:val="00FD320D"/>
    <w:rsid w:val="00FD3F2B"/>
    <w:rsid w:val="00FD4A23"/>
    <w:rsid w:val="00FD514F"/>
    <w:rsid w:val="00FD58EB"/>
    <w:rsid w:val="00FD63F9"/>
    <w:rsid w:val="00FD6E75"/>
    <w:rsid w:val="00FD7209"/>
    <w:rsid w:val="00FE10E1"/>
    <w:rsid w:val="00FE451D"/>
    <w:rsid w:val="00FE4D56"/>
    <w:rsid w:val="00FE4D60"/>
    <w:rsid w:val="00FE5297"/>
    <w:rsid w:val="00FF0411"/>
    <w:rsid w:val="00FF04CF"/>
    <w:rsid w:val="00FF23E8"/>
    <w:rsid w:val="00FF3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CDA0A"/>
  <w15:chartTrackingRefBased/>
  <w15:docId w15:val="{0465A26F-3DFD-4681-B913-7DCD45201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uiPriority w:val="99"/>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link w:val="BodyTextChar"/>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lang w:val="x-none" w:eastAsia="x-none"/>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character" w:customStyle="1" w:styleId="BodyTextChar">
    <w:name w:val="Body Text Char"/>
    <w:basedOn w:val="DefaultParagraphFont"/>
    <w:link w:val="BodyText"/>
    <w:rsid w:val="002D14BE"/>
    <w:rPr>
      <w:b/>
      <w:sz w:val="28"/>
      <w:lang w:val="en-GB"/>
    </w:rPr>
  </w:style>
  <w:style w:type="character" w:customStyle="1" w:styleId="HeaderChar">
    <w:name w:val="Header Char"/>
    <w:basedOn w:val="DefaultParagraphFont"/>
    <w:link w:val="Header"/>
    <w:rsid w:val="000E40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7818">
      <w:bodyDiv w:val="1"/>
      <w:marLeft w:val="0"/>
      <w:marRight w:val="0"/>
      <w:marTop w:val="0"/>
      <w:marBottom w:val="0"/>
      <w:divBdr>
        <w:top w:val="none" w:sz="0" w:space="0" w:color="auto"/>
        <w:left w:val="none" w:sz="0" w:space="0" w:color="auto"/>
        <w:bottom w:val="none" w:sz="0" w:space="0" w:color="auto"/>
        <w:right w:val="none" w:sz="0" w:space="0" w:color="auto"/>
      </w:divBdr>
    </w:div>
    <w:div w:id="83185284">
      <w:bodyDiv w:val="1"/>
      <w:marLeft w:val="0"/>
      <w:marRight w:val="0"/>
      <w:marTop w:val="0"/>
      <w:marBottom w:val="0"/>
      <w:divBdr>
        <w:top w:val="none" w:sz="0" w:space="0" w:color="auto"/>
        <w:left w:val="none" w:sz="0" w:space="0" w:color="auto"/>
        <w:bottom w:val="none" w:sz="0" w:space="0" w:color="auto"/>
        <w:right w:val="none" w:sz="0" w:space="0" w:color="auto"/>
      </w:divBdr>
    </w:div>
    <w:div w:id="185560303">
      <w:bodyDiv w:val="1"/>
      <w:marLeft w:val="0"/>
      <w:marRight w:val="0"/>
      <w:marTop w:val="0"/>
      <w:marBottom w:val="0"/>
      <w:divBdr>
        <w:top w:val="none" w:sz="0" w:space="0" w:color="auto"/>
        <w:left w:val="none" w:sz="0" w:space="0" w:color="auto"/>
        <w:bottom w:val="none" w:sz="0" w:space="0" w:color="auto"/>
        <w:right w:val="none" w:sz="0" w:space="0" w:color="auto"/>
      </w:divBdr>
    </w:div>
    <w:div w:id="252278034">
      <w:bodyDiv w:val="1"/>
      <w:marLeft w:val="0"/>
      <w:marRight w:val="0"/>
      <w:marTop w:val="0"/>
      <w:marBottom w:val="0"/>
      <w:divBdr>
        <w:top w:val="none" w:sz="0" w:space="0" w:color="auto"/>
        <w:left w:val="none" w:sz="0" w:space="0" w:color="auto"/>
        <w:bottom w:val="none" w:sz="0" w:space="0" w:color="auto"/>
        <w:right w:val="none" w:sz="0" w:space="0" w:color="auto"/>
      </w:divBdr>
    </w:div>
    <w:div w:id="310792554">
      <w:bodyDiv w:val="1"/>
      <w:marLeft w:val="0"/>
      <w:marRight w:val="0"/>
      <w:marTop w:val="0"/>
      <w:marBottom w:val="0"/>
      <w:divBdr>
        <w:top w:val="none" w:sz="0" w:space="0" w:color="auto"/>
        <w:left w:val="none" w:sz="0" w:space="0" w:color="auto"/>
        <w:bottom w:val="none" w:sz="0" w:space="0" w:color="auto"/>
        <w:right w:val="none" w:sz="0" w:space="0" w:color="auto"/>
      </w:divBdr>
    </w:div>
    <w:div w:id="365715192">
      <w:bodyDiv w:val="1"/>
      <w:marLeft w:val="0"/>
      <w:marRight w:val="0"/>
      <w:marTop w:val="0"/>
      <w:marBottom w:val="0"/>
      <w:divBdr>
        <w:top w:val="none" w:sz="0" w:space="0" w:color="auto"/>
        <w:left w:val="none" w:sz="0" w:space="0" w:color="auto"/>
        <w:bottom w:val="none" w:sz="0" w:space="0" w:color="auto"/>
        <w:right w:val="none" w:sz="0" w:space="0" w:color="auto"/>
      </w:divBdr>
    </w:div>
    <w:div w:id="383607485">
      <w:bodyDiv w:val="1"/>
      <w:marLeft w:val="0"/>
      <w:marRight w:val="0"/>
      <w:marTop w:val="0"/>
      <w:marBottom w:val="0"/>
      <w:divBdr>
        <w:top w:val="none" w:sz="0" w:space="0" w:color="auto"/>
        <w:left w:val="none" w:sz="0" w:space="0" w:color="auto"/>
        <w:bottom w:val="none" w:sz="0" w:space="0" w:color="auto"/>
        <w:right w:val="none" w:sz="0" w:space="0" w:color="auto"/>
      </w:divBdr>
    </w:div>
    <w:div w:id="450591016">
      <w:bodyDiv w:val="1"/>
      <w:marLeft w:val="0"/>
      <w:marRight w:val="0"/>
      <w:marTop w:val="0"/>
      <w:marBottom w:val="0"/>
      <w:divBdr>
        <w:top w:val="none" w:sz="0" w:space="0" w:color="auto"/>
        <w:left w:val="none" w:sz="0" w:space="0" w:color="auto"/>
        <w:bottom w:val="none" w:sz="0" w:space="0" w:color="auto"/>
        <w:right w:val="none" w:sz="0" w:space="0" w:color="auto"/>
      </w:divBdr>
    </w:div>
    <w:div w:id="532036790">
      <w:bodyDiv w:val="1"/>
      <w:marLeft w:val="0"/>
      <w:marRight w:val="0"/>
      <w:marTop w:val="0"/>
      <w:marBottom w:val="0"/>
      <w:divBdr>
        <w:top w:val="none" w:sz="0" w:space="0" w:color="auto"/>
        <w:left w:val="none" w:sz="0" w:space="0" w:color="auto"/>
        <w:bottom w:val="none" w:sz="0" w:space="0" w:color="auto"/>
        <w:right w:val="none" w:sz="0" w:space="0" w:color="auto"/>
      </w:divBdr>
    </w:div>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781924419">
      <w:bodyDiv w:val="1"/>
      <w:marLeft w:val="0"/>
      <w:marRight w:val="0"/>
      <w:marTop w:val="0"/>
      <w:marBottom w:val="0"/>
      <w:divBdr>
        <w:top w:val="none" w:sz="0" w:space="0" w:color="auto"/>
        <w:left w:val="none" w:sz="0" w:space="0" w:color="auto"/>
        <w:bottom w:val="none" w:sz="0" w:space="0" w:color="auto"/>
        <w:right w:val="none" w:sz="0" w:space="0" w:color="auto"/>
      </w:divBdr>
    </w:div>
    <w:div w:id="896167863">
      <w:bodyDiv w:val="1"/>
      <w:marLeft w:val="0"/>
      <w:marRight w:val="0"/>
      <w:marTop w:val="0"/>
      <w:marBottom w:val="0"/>
      <w:divBdr>
        <w:top w:val="none" w:sz="0" w:space="0" w:color="auto"/>
        <w:left w:val="none" w:sz="0" w:space="0" w:color="auto"/>
        <w:bottom w:val="none" w:sz="0" w:space="0" w:color="auto"/>
        <w:right w:val="none" w:sz="0" w:space="0" w:color="auto"/>
      </w:divBdr>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983853992">
      <w:bodyDiv w:val="1"/>
      <w:marLeft w:val="0"/>
      <w:marRight w:val="0"/>
      <w:marTop w:val="0"/>
      <w:marBottom w:val="0"/>
      <w:divBdr>
        <w:top w:val="none" w:sz="0" w:space="0" w:color="auto"/>
        <w:left w:val="none" w:sz="0" w:space="0" w:color="auto"/>
        <w:bottom w:val="none" w:sz="0" w:space="0" w:color="auto"/>
        <w:right w:val="none" w:sz="0" w:space="0" w:color="auto"/>
      </w:divBdr>
    </w:div>
    <w:div w:id="1062145135">
      <w:bodyDiv w:val="1"/>
      <w:marLeft w:val="0"/>
      <w:marRight w:val="0"/>
      <w:marTop w:val="0"/>
      <w:marBottom w:val="0"/>
      <w:divBdr>
        <w:top w:val="none" w:sz="0" w:space="0" w:color="auto"/>
        <w:left w:val="none" w:sz="0" w:space="0" w:color="auto"/>
        <w:bottom w:val="none" w:sz="0" w:space="0" w:color="auto"/>
        <w:right w:val="none" w:sz="0" w:space="0" w:color="auto"/>
      </w:divBdr>
    </w:div>
    <w:div w:id="1117724165">
      <w:bodyDiv w:val="1"/>
      <w:marLeft w:val="0"/>
      <w:marRight w:val="0"/>
      <w:marTop w:val="0"/>
      <w:marBottom w:val="0"/>
      <w:divBdr>
        <w:top w:val="none" w:sz="0" w:space="0" w:color="auto"/>
        <w:left w:val="none" w:sz="0" w:space="0" w:color="auto"/>
        <w:bottom w:val="none" w:sz="0" w:space="0" w:color="auto"/>
        <w:right w:val="none" w:sz="0" w:space="0" w:color="auto"/>
      </w:divBdr>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263034310">
      <w:bodyDiv w:val="1"/>
      <w:marLeft w:val="0"/>
      <w:marRight w:val="0"/>
      <w:marTop w:val="0"/>
      <w:marBottom w:val="0"/>
      <w:divBdr>
        <w:top w:val="none" w:sz="0" w:space="0" w:color="auto"/>
        <w:left w:val="none" w:sz="0" w:space="0" w:color="auto"/>
        <w:bottom w:val="none" w:sz="0" w:space="0" w:color="auto"/>
        <w:right w:val="none" w:sz="0" w:space="0" w:color="auto"/>
      </w:divBdr>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488210431">
      <w:bodyDiv w:val="1"/>
      <w:marLeft w:val="0"/>
      <w:marRight w:val="0"/>
      <w:marTop w:val="0"/>
      <w:marBottom w:val="0"/>
      <w:divBdr>
        <w:top w:val="none" w:sz="0" w:space="0" w:color="auto"/>
        <w:left w:val="none" w:sz="0" w:space="0" w:color="auto"/>
        <w:bottom w:val="none" w:sz="0" w:space="0" w:color="auto"/>
        <w:right w:val="none" w:sz="0" w:space="0" w:color="auto"/>
      </w:divBdr>
    </w:div>
    <w:div w:id="1541749608">
      <w:bodyDiv w:val="1"/>
      <w:marLeft w:val="0"/>
      <w:marRight w:val="0"/>
      <w:marTop w:val="0"/>
      <w:marBottom w:val="0"/>
      <w:divBdr>
        <w:top w:val="none" w:sz="0" w:space="0" w:color="auto"/>
        <w:left w:val="none" w:sz="0" w:space="0" w:color="auto"/>
        <w:bottom w:val="none" w:sz="0" w:space="0" w:color="auto"/>
        <w:right w:val="none" w:sz="0" w:space="0" w:color="auto"/>
      </w:divBdr>
    </w:div>
    <w:div w:id="1543707153">
      <w:bodyDiv w:val="1"/>
      <w:marLeft w:val="0"/>
      <w:marRight w:val="0"/>
      <w:marTop w:val="0"/>
      <w:marBottom w:val="0"/>
      <w:divBdr>
        <w:top w:val="none" w:sz="0" w:space="0" w:color="auto"/>
        <w:left w:val="none" w:sz="0" w:space="0" w:color="auto"/>
        <w:bottom w:val="none" w:sz="0" w:space="0" w:color="auto"/>
        <w:right w:val="none" w:sz="0" w:space="0" w:color="auto"/>
      </w:divBdr>
    </w:div>
    <w:div w:id="1558710797">
      <w:bodyDiv w:val="1"/>
      <w:marLeft w:val="0"/>
      <w:marRight w:val="0"/>
      <w:marTop w:val="0"/>
      <w:marBottom w:val="0"/>
      <w:divBdr>
        <w:top w:val="none" w:sz="0" w:space="0" w:color="auto"/>
        <w:left w:val="none" w:sz="0" w:space="0" w:color="auto"/>
        <w:bottom w:val="none" w:sz="0" w:space="0" w:color="auto"/>
        <w:right w:val="none" w:sz="0" w:space="0" w:color="auto"/>
      </w:divBdr>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75641374">
      <w:bodyDiv w:val="1"/>
      <w:marLeft w:val="0"/>
      <w:marRight w:val="0"/>
      <w:marTop w:val="0"/>
      <w:marBottom w:val="0"/>
      <w:divBdr>
        <w:top w:val="none" w:sz="0" w:space="0" w:color="auto"/>
        <w:left w:val="none" w:sz="0" w:space="0" w:color="auto"/>
        <w:bottom w:val="none" w:sz="0" w:space="0" w:color="auto"/>
        <w:right w:val="none" w:sz="0" w:space="0" w:color="auto"/>
      </w:divBdr>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729061989">
      <w:bodyDiv w:val="1"/>
      <w:marLeft w:val="0"/>
      <w:marRight w:val="0"/>
      <w:marTop w:val="0"/>
      <w:marBottom w:val="0"/>
      <w:divBdr>
        <w:top w:val="none" w:sz="0" w:space="0" w:color="auto"/>
        <w:left w:val="none" w:sz="0" w:space="0" w:color="auto"/>
        <w:bottom w:val="none" w:sz="0" w:space="0" w:color="auto"/>
        <w:right w:val="none" w:sz="0" w:space="0" w:color="auto"/>
      </w:divBdr>
    </w:div>
    <w:div w:id="1743137631">
      <w:bodyDiv w:val="1"/>
      <w:marLeft w:val="0"/>
      <w:marRight w:val="0"/>
      <w:marTop w:val="0"/>
      <w:marBottom w:val="0"/>
      <w:divBdr>
        <w:top w:val="none" w:sz="0" w:space="0" w:color="auto"/>
        <w:left w:val="none" w:sz="0" w:space="0" w:color="auto"/>
        <w:bottom w:val="none" w:sz="0" w:space="0" w:color="auto"/>
        <w:right w:val="none" w:sz="0" w:space="0" w:color="auto"/>
      </w:divBdr>
    </w:div>
    <w:div w:id="1743604312">
      <w:bodyDiv w:val="1"/>
      <w:marLeft w:val="0"/>
      <w:marRight w:val="0"/>
      <w:marTop w:val="0"/>
      <w:marBottom w:val="0"/>
      <w:divBdr>
        <w:top w:val="none" w:sz="0" w:space="0" w:color="auto"/>
        <w:left w:val="none" w:sz="0" w:space="0" w:color="auto"/>
        <w:bottom w:val="none" w:sz="0" w:space="0" w:color="auto"/>
        <w:right w:val="none" w:sz="0" w:space="0" w:color="auto"/>
      </w:divBdr>
    </w:div>
    <w:div w:id="1771000406">
      <w:bodyDiv w:val="1"/>
      <w:marLeft w:val="0"/>
      <w:marRight w:val="0"/>
      <w:marTop w:val="0"/>
      <w:marBottom w:val="0"/>
      <w:divBdr>
        <w:top w:val="none" w:sz="0" w:space="0" w:color="auto"/>
        <w:left w:val="none" w:sz="0" w:space="0" w:color="auto"/>
        <w:bottom w:val="none" w:sz="0" w:space="0" w:color="auto"/>
        <w:right w:val="none" w:sz="0" w:space="0" w:color="auto"/>
      </w:divBdr>
    </w:div>
    <w:div w:id="1854614386">
      <w:bodyDiv w:val="1"/>
      <w:marLeft w:val="0"/>
      <w:marRight w:val="0"/>
      <w:marTop w:val="0"/>
      <w:marBottom w:val="0"/>
      <w:divBdr>
        <w:top w:val="none" w:sz="0" w:space="0" w:color="auto"/>
        <w:left w:val="none" w:sz="0" w:space="0" w:color="auto"/>
        <w:bottom w:val="none" w:sz="0" w:space="0" w:color="auto"/>
        <w:right w:val="none" w:sz="0" w:space="0" w:color="auto"/>
      </w:divBdr>
    </w:div>
    <w:div w:id="1945533370">
      <w:bodyDiv w:val="1"/>
      <w:marLeft w:val="0"/>
      <w:marRight w:val="0"/>
      <w:marTop w:val="0"/>
      <w:marBottom w:val="0"/>
      <w:divBdr>
        <w:top w:val="none" w:sz="0" w:space="0" w:color="auto"/>
        <w:left w:val="none" w:sz="0" w:space="0" w:color="auto"/>
        <w:bottom w:val="none" w:sz="0" w:space="0" w:color="auto"/>
        <w:right w:val="none" w:sz="0" w:space="0" w:color="auto"/>
      </w:divBdr>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2246F-7784-4B15-92A9-A017D0FAE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2079</Words>
  <Characters>11855</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keywords/>
  <cp:lastModifiedBy>Owner</cp:lastModifiedBy>
  <cp:revision>19</cp:revision>
  <cp:lastPrinted>2016-11-14T13:18:00Z</cp:lastPrinted>
  <dcterms:created xsi:type="dcterms:W3CDTF">2025-02-02T20:59:00Z</dcterms:created>
  <dcterms:modified xsi:type="dcterms:W3CDTF">2025-11-04T15:37:00Z</dcterms:modified>
</cp:coreProperties>
</file>